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CE03370" w:rsidR="008A22CF" w:rsidRPr="0044206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442065">
        <w:t>3GPP TSG-RAN WG4</w:t>
      </w:r>
      <w:r w:rsidR="001D4850" w:rsidRPr="00442065">
        <w:t xml:space="preserve"> Meeting</w:t>
      </w:r>
      <w:r w:rsidR="005071CC" w:rsidRPr="00442065">
        <w:t xml:space="preserve"> </w:t>
      </w:r>
      <w:r w:rsidR="005D1E89" w:rsidRPr="00442065">
        <w:t>#</w:t>
      </w:r>
      <w:r w:rsidR="00615DC1" w:rsidRPr="00442065">
        <w:t>9</w:t>
      </w:r>
      <w:r w:rsidR="0052455B" w:rsidRPr="00442065">
        <w:t>6</w:t>
      </w:r>
      <w:r w:rsidR="00AD7460" w:rsidRPr="00442065">
        <w:t>-e</w:t>
      </w:r>
      <w:r w:rsidRPr="00442065">
        <w:tab/>
      </w:r>
      <w:r w:rsidR="004B60B9" w:rsidRPr="00442065">
        <w:rPr>
          <w:szCs w:val="24"/>
        </w:rPr>
        <w:t>R4-</w:t>
      </w:r>
      <w:r w:rsidR="006D1D65" w:rsidRPr="00442065">
        <w:rPr>
          <w:szCs w:val="24"/>
        </w:rPr>
        <w:t>20</w:t>
      </w:r>
      <w:r w:rsidR="005629CA">
        <w:rPr>
          <w:szCs w:val="24"/>
        </w:rPr>
        <w:t>10478</w:t>
      </w:r>
    </w:p>
    <w:p w14:paraId="500197F1" w14:textId="6BEFE40D" w:rsidR="005D1E89" w:rsidRPr="00442065" w:rsidRDefault="00AD7460" w:rsidP="005D1E89">
      <w:pPr>
        <w:pStyle w:val="3GPPHeader"/>
      </w:pPr>
      <w:bookmarkStart w:id="1" w:name="OLE_LINK3"/>
      <w:bookmarkStart w:id="2" w:name="OLE_LINK4"/>
      <w:r w:rsidRPr="00442065">
        <w:t>Electronic</w:t>
      </w:r>
      <w:r w:rsidR="005D1E89" w:rsidRPr="00442065">
        <w:t xml:space="preserve"> </w:t>
      </w:r>
      <w:r w:rsidRPr="00442065">
        <w:t>Meeting</w:t>
      </w:r>
      <w:r w:rsidR="00526BF8" w:rsidRPr="00442065">
        <w:t xml:space="preserve">, </w:t>
      </w:r>
      <w:r w:rsidR="004C4F22" w:rsidRPr="00442065">
        <w:t>1</w:t>
      </w:r>
      <w:r w:rsidR="00251793" w:rsidRPr="00442065">
        <w:t>7</w:t>
      </w:r>
      <w:r w:rsidRPr="00442065">
        <w:t xml:space="preserve"> </w:t>
      </w:r>
      <w:r w:rsidR="00526BF8" w:rsidRPr="00442065">
        <w:t xml:space="preserve">– </w:t>
      </w:r>
      <w:r w:rsidR="004C4F22" w:rsidRPr="00442065">
        <w:t>28</w:t>
      </w:r>
      <w:r w:rsidR="005D1E89" w:rsidRPr="00442065">
        <w:t xml:space="preserve"> </w:t>
      </w:r>
      <w:r w:rsidR="004C4F22" w:rsidRPr="00442065">
        <w:t>August</w:t>
      </w:r>
      <w:r w:rsidR="005D1E89" w:rsidRPr="00442065">
        <w:t xml:space="preserve"> 20</w:t>
      </w:r>
      <w:r w:rsidR="006D1D65" w:rsidRPr="00442065">
        <w:t>20</w:t>
      </w:r>
    </w:p>
    <w:bookmarkEnd w:id="1"/>
    <w:bookmarkEnd w:id="2"/>
    <w:p w14:paraId="65F55581" w14:textId="77777777" w:rsidR="008A22CF" w:rsidRPr="00442065" w:rsidRDefault="008A22CF" w:rsidP="008A22CF">
      <w:pPr>
        <w:pStyle w:val="3GPPHeader"/>
      </w:pPr>
    </w:p>
    <w:p w14:paraId="0FDE225D" w14:textId="23951221" w:rsidR="008A22CF" w:rsidRPr="00442065" w:rsidRDefault="008A22CF" w:rsidP="008A22CF">
      <w:pPr>
        <w:pStyle w:val="3GPPHeader"/>
        <w:rPr>
          <w:sz w:val="22"/>
        </w:rPr>
      </w:pPr>
      <w:r w:rsidRPr="00442065">
        <w:rPr>
          <w:sz w:val="22"/>
        </w:rPr>
        <w:t>Agenda Item:</w:t>
      </w:r>
      <w:r w:rsidRPr="00442065">
        <w:rPr>
          <w:sz w:val="22"/>
        </w:rPr>
        <w:tab/>
      </w:r>
      <w:r w:rsidR="008818C9">
        <w:rPr>
          <w:sz w:val="22"/>
        </w:rPr>
        <w:t>7.6.4</w:t>
      </w:r>
    </w:p>
    <w:p w14:paraId="57D8FDDC" w14:textId="59E8C7E0" w:rsidR="008A22CF" w:rsidRPr="00442065" w:rsidRDefault="008A22CF" w:rsidP="008A22CF">
      <w:pPr>
        <w:pStyle w:val="3GPPHeader"/>
        <w:rPr>
          <w:sz w:val="22"/>
        </w:rPr>
      </w:pPr>
      <w:r w:rsidRPr="00442065">
        <w:rPr>
          <w:sz w:val="22"/>
        </w:rPr>
        <w:t>Source:</w:t>
      </w:r>
      <w:r w:rsidRPr="00442065">
        <w:rPr>
          <w:sz w:val="22"/>
        </w:rPr>
        <w:tab/>
        <w:t>Ericsson</w:t>
      </w:r>
    </w:p>
    <w:p w14:paraId="3A8FC3FA" w14:textId="55CEB691" w:rsidR="008A22CF" w:rsidRPr="00442065" w:rsidRDefault="008A22CF" w:rsidP="008A22CF">
      <w:pPr>
        <w:pStyle w:val="3GPPHeader"/>
        <w:rPr>
          <w:sz w:val="22"/>
        </w:rPr>
      </w:pPr>
      <w:r w:rsidRPr="00442065">
        <w:rPr>
          <w:sz w:val="22"/>
        </w:rPr>
        <w:t>Title:</w:t>
      </w:r>
      <w:r w:rsidRPr="00442065">
        <w:rPr>
          <w:sz w:val="22"/>
        </w:rPr>
        <w:tab/>
      </w:r>
      <w:r w:rsidR="000F6B8C" w:rsidRPr="00442065">
        <w:rPr>
          <w:sz w:val="22"/>
        </w:rPr>
        <w:t xml:space="preserve">Evaluation of WUS-PDCCH </w:t>
      </w:r>
      <w:r w:rsidR="002B3A52">
        <w:rPr>
          <w:sz w:val="22"/>
        </w:rPr>
        <w:t>decoding</w:t>
      </w:r>
      <w:r w:rsidR="000F6B8C" w:rsidRPr="00442065">
        <w:rPr>
          <w:sz w:val="22"/>
        </w:rPr>
        <w:t xml:space="preserve"> performance</w:t>
      </w:r>
    </w:p>
    <w:p w14:paraId="385E2C9B" w14:textId="7AD27AC0" w:rsidR="008A22CF" w:rsidRPr="00442065" w:rsidRDefault="008A22CF" w:rsidP="008A22CF">
      <w:pPr>
        <w:pStyle w:val="3GPPHeader"/>
        <w:rPr>
          <w:sz w:val="22"/>
        </w:rPr>
      </w:pPr>
      <w:r w:rsidRPr="00442065">
        <w:rPr>
          <w:sz w:val="22"/>
        </w:rPr>
        <w:t>Document for:</w:t>
      </w:r>
      <w:r w:rsidRPr="00442065">
        <w:rPr>
          <w:sz w:val="22"/>
        </w:rPr>
        <w:tab/>
      </w:r>
      <w:r w:rsidR="00F60163" w:rsidRPr="00442065">
        <w:rPr>
          <w:sz w:val="22"/>
        </w:rPr>
        <w:t>Discussion</w:t>
      </w:r>
    </w:p>
    <w:p w14:paraId="1DE8240F" w14:textId="3E02A313" w:rsidR="009B01F8" w:rsidRPr="00442065" w:rsidRDefault="009B01F8" w:rsidP="009B01F8">
      <w:pPr>
        <w:pStyle w:val="Heading1"/>
        <w:rPr>
          <w:lang w:val="en-US"/>
        </w:rPr>
      </w:pPr>
      <w:r w:rsidRPr="00442065">
        <w:rPr>
          <w:lang w:val="en-US"/>
        </w:rPr>
        <w:t>1</w:t>
      </w:r>
      <w:r w:rsidRPr="00442065">
        <w:rPr>
          <w:lang w:val="en-US"/>
        </w:rPr>
        <w:tab/>
        <w:t>Introduction</w:t>
      </w:r>
    </w:p>
    <w:p w14:paraId="2E8C7540" w14:textId="2DF999E7" w:rsidR="00580A5A" w:rsidRPr="00442065" w:rsidRDefault="009B01F8" w:rsidP="009B01F8">
      <w:r w:rsidRPr="00442065">
        <w:t>RAN</w:t>
      </w:r>
      <w:r w:rsidR="00C71AC3" w:rsidRPr="00442065">
        <w:t>4</w:t>
      </w:r>
      <w:r w:rsidR="00957D64" w:rsidRPr="00442065">
        <w:t>#95-e</w:t>
      </w:r>
      <w:r w:rsidR="00C71AC3" w:rsidRPr="00442065">
        <w:t xml:space="preserve"> agreed </w:t>
      </w:r>
      <w:r w:rsidR="00596A12" w:rsidRPr="00442065">
        <w:t>with</w:t>
      </w:r>
      <w:r w:rsidR="00C71AC3" w:rsidRPr="00442065">
        <w:t xml:space="preserve"> the way forward</w:t>
      </w:r>
      <w:r w:rsidR="00B35992" w:rsidRPr="00442065">
        <w:t xml:space="preserve"> on </w:t>
      </w:r>
      <w:r w:rsidR="0066223C" w:rsidRPr="00442065">
        <w:t xml:space="preserve">WUS-PDCCH decoding </w:t>
      </w:r>
      <w:r w:rsidR="00DC040C" w:rsidRPr="00442065">
        <w:t>requirements</w:t>
      </w:r>
      <w:r w:rsidR="00C71AC3" w:rsidRPr="00442065">
        <w:t xml:space="preserve"> </w:t>
      </w:r>
      <w:r w:rsidR="004B7861" w:rsidRPr="00442065">
        <w:fldChar w:fldCharType="begin"/>
      </w:r>
      <w:r w:rsidR="004B7861" w:rsidRPr="00442065">
        <w:instrText xml:space="preserve"> REF _Ref3386619 \r \h </w:instrText>
      </w:r>
      <w:r w:rsidR="004B7861" w:rsidRPr="00442065">
        <w:fldChar w:fldCharType="separate"/>
      </w:r>
      <w:r w:rsidR="00132BE0" w:rsidRPr="00442065">
        <w:t>[1]</w:t>
      </w:r>
      <w:r w:rsidR="004B7861" w:rsidRPr="00442065">
        <w:fldChar w:fldCharType="end"/>
      </w:r>
      <w:r w:rsidR="00DC040C" w:rsidRPr="00442065">
        <w:t>.</w:t>
      </w:r>
      <w:r w:rsidR="004F22BA" w:rsidRPr="00442065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75CB" w:rsidRPr="00442065" w14:paraId="0C4ABEF5" w14:textId="77777777" w:rsidTr="007475CB">
        <w:tc>
          <w:tcPr>
            <w:tcW w:w="9629" w:type="dxa"/>
          </w:tcPr>
          <w:p w14:paraId="74A4FA3B" w14:textId="77777777" w:rsidR="007475CB" w:rsidRPr="00442065" w:rsidRDefault="00D04EF7" w:rsidP="007475CB">
            <w:pPr>
              <w:spacing w:after="0"/>
            </w:pPr>
            <w:r w:rsidRPr="00442065">
              <w:t>Whether to introduce joint test for PDCCH-WUS during DRX OFF and PDCCH during DRX ON for power saving UE?</w:t>
            </w:r>
          </w:p>
          <w:p w14:paraId="2F232AC9" w14:textId="77777777" w:rsidR="00D04EF7" w:rsidRPr="00442065" w:rsidRDefault="00D04EF7" w:rsidP="00D04EF7">
            <w:pPr>
              <w:pStyle w:val="ListParagraph"/>
              <w:numPr>
                <w:ilvl w:val="0"/>
                <w:numId w:val="13"/>
              </w:numPr>
              <w:spacing w:after="0"/>
            </w:pPr>
            <w:r w:rsidRPr="00442065">
              <w:t>Keep it open whether to introduce test cases or not</w:t>
            </w:r>
          </w:p>
          <w:p w14:paraId="732D3E27" w14:textId="77777777" w:rsidR="00D04EF7" w:rsidRPr="00442065" w:rsidRDefault="00D04EF7" w:rsidP="00D04EF7">
            <w:pPr>
              <w:pStyle w:val="ListParagraph"/>
              <w:numPr>
                <w:ilvl w:val="1"/>
                <w:numId w:val="13"/>
              </w:numPr>
              <w:spacing w:after="0"/>
            </w:pPr>
            <w:r w:rsidRPr="00442065">
              <w:t xml:space="preserve">RAN4 will further discuss detailed test set-up (simulation assumption) considering test feasibility </w:t>
            </w:r>
            <w:proofErr w:type="gramStart"/>
            <w:r w:rsidRPr="00442065">
              <w:t>and also</w:t>
            </w:r>
            <w:proofErr w:type="gramEnd"/>
            <w:r w:rsidRPr="00442065">
              <w:t xml:space="preserve"> need to be checked from RRM aspect. </w:t>
            </w:r>
          </w:p>
          <w:p w14:paraId="402CA88B" w14:textId="61F8FFD3" w:rsidR="00D04EF7" w:rsidRPr="00442065" w:rsidRDefault="00D04EF7" w:rsidP="00D04EF7">
            <w:pPr>
              <w:pStyle w:val="ListParagraph"/>
              <w:numPr>
                <w:ilvl w:val="1"/>
                <w:numId w:val="13"/>
              </w:numPr>
              <w:spacing w:after="0"/>
            </w:pPr>
            <w:r w:rsidRPr="00442065">
              <w:t xml:space="preserve">Make decision on whether introducing test cases in Q3 2020. </w:t>
            </w:r>
          </w:p>
        </w:tc>
      </w:tr>
    </w:tbl>
    <w:p w14:paraId="7D13CFA1" w14:textId="5159F470" w:rsidR="0066223C" w:rsidRPr="00442065" w:rsidRDefault="0066223C" w:rsidP="009B01F8"/>
    <w:p w14:paraId="0303507F" w14:textId="0BE0CD16" w:rsidR="00DD7684" w:rsidRPr="00442065" w:rsidRDefault="00DD7684" w:rsidP="009B01F8">
      <w:r w:rsidRPr="00442065">
        <w:t>We show our simulation results based on the simulation assumption</w:t>
      </w:r>
      <w:r w:rsidR="005823D3" w:rsidRPr="00442065">
        <w:t xml:space="preserve"> </w:t>
      </w:r>
      <w:r w:rsidR="00B4476A" w:rsidRPr="00442065">
        <w:t>discussed in RAN4#95-e</w:t>
      </w:r>
      <w:r w:rsidR="005823D3" w:rsidRPr="00442065">
        <w:t xml:space="preserve"> </w:t>
      </w:r>
      <w:r w:rsidR="005823D3" w:rsidRPr="00442065">
        <w:fldChar w:fldCharType="begin"/>
      </w:r>
      <w:r w:rsidR="005823D3" w:rsidRPr="00442065">
        <w:instrText xml:space="preserve"> REF _Ref46316672 \r \h </w:instrText>
      </w:r>
      <w:r w:rsidR="005823D3" w:rsidRPr="00442065">
        <w:fldChar w:fldCharType="separate"/>
      </w:r>
      <w:r w:rsidR="00132BE0" w:rsidRPr="00442065">
        <w:t>[2]</w:t>
      </w:r>
      <w:r w:rsidR="005823D3" w:rsidRPr="00442065">
        <w:fldChar w:fldCharType="end"/>
      </w:r>
      <w:r w:rsidR="00B4476A" w:rsidRPr="00442065">
        <w:t xml:space="preserve">. </w:t>
      </w:r>
    </w:p>
    <w:p w14:paraId="4729B698" w14:textId="4155D307" w:rsidR="0066492B" w:rsidRPr="00442065" w:rsidRDefault="009B01F8" w:rsidP="0066492B">
      <w:pPr>
        <w:pStyle w:val="Heading1"/>
        <w:rPr>
          <w:lang w:val="en-US"/>
        </w:rPr>
      </w:pPr>
      <w:r w:rsidRPr="00442065">
        <w:rPr>
          <w:lang w:val="en-US"/>
        </w:rPr>
        <w:t>2</w:t>
      </w:r>
      <w:r w:rsidRPr="00442065">
        <w:rPr>
          <w:lang w:val="en-US"/>
        </w:rPr>
        <w:tab/>
      </w:r>
      <w:r w:rsidR="00E15EDA" w:rsidRPr="00442065">
        <w:rPr>
          <w:lang w:val="en-US"/>
        </w:rPr>
        <w:t>Evaluation results</w:t>
      </w:r>
    </w:p>
    <w:p w14:paraId="249FDEFC" w14:textId="1EB8AB7F" w:rsidR="00601B96" w:rsidRPr="00442065" w:rsidRDefault="000E2B99" w:rsidP="000E2B99">
      <w:pPr>
        <w:pStyle w:val="Heading2"/>
        <w:rPr>
          <w:lang w:val="en-US"/>
        </w:rPr>
      </w:pPr>
      <w:r w:rsidRPr="00442065">
        <w:rPr>
          <w:lang w:val="en-US"/>
        </w:rPr>
        <w:t>2.1</w:t>
      </w:r>
      <w:r w:rsidRPr="00442065">
        <w:rPr>
          <w:lang w:val="en-US"/>
        </w:rPr>
        <w:tab/>
      </w:r>
      <w:r w:rsidR="00E15EDA" w:rsidRPr="00442065">
        <w:rPr>
          <w:lang w:val="en-US"/>
        </w:rPr>
        <w:t>Simulation parameters</w:t>
      </w:r>
    </w:p>
    <w:p w14:paraId="2D97FC68" w14:textId="0E7CAB2B" w:rsidR="00C02BF2" w:rsidRPr="00442065" w:rsidRDefault="00FB1883" w:rsidP="00C02BF2">
      <w:r w:rsidRPr="00442065">
        <w:fldChar w:fldCharType="begin"/>
      </w:r>
      <w:r w:rsidRPr="00442065">
        <w:instrText xml:space="preserve"> REF _Ref46317970 \h </w:instrText>
      </w:r>
      <w:r w:rsidRPr="00442065">
        <w:fldChar w:fldCharType="separate"/>
      </w:r>
      <w:r w:rsidR="00132BE0" w:rsidRPr="00442065">
        <w:t xml:space="preserve">Table </w:t>
      </w:r>
      <w:r w:rsidR="00132BE0" w:rsidRPr="00442065">
        <w:rPr>
          <w:noProof/>
        </w:rPr>
        <w:t>1</w:t>
      </w:r>
      <w:r w:rsidRPr="00442065">
        <w:fldChar w:fldCharType="end"/>
      </w:r>
      <w:r w:rsidRPr="00442065">
        <w:t xml:space="preserve"> shows simulation parameters for WUS-PDCCH decoding performance and </w:t>
      </w:r>
      <w:r w:rsidRPr="00442065">
        <w:fldChar w:fldCharType="begin"/>
      </w:r>
      <w:r w:rsidRPr="00442065">
        <w:instrText xml:space="preserve"> REF _Ref46317972 \h </w:instrText>
      </w:r>
      <w:r w:rsidRPr="00442065">
        <w:fldChar w:fldCharType="separate"/>
      </w:r>
      <w:r w:rsidR="00132BE0" w:rsidRPr="00442065">
        <w:t xml:space="preserve">Table </w:t>
      </w:r>
      <w:r w:rsidR="00132BE0" w:rsidRPr="00442065">
        <w:rPr>
          <w:noProof/>
        </w:rPr>
        <w:t>2</w:t>
      </w:r>
      <w:r w:rsidRPr="00442065">
        <w:fldChar w:fldCharType="end"/>
      </w:r>
      <w:r w:rsidRPr="00442065">
        <w:t xml:space="preserve"> shows FRC of PDCCH and WUS-PDCCH. </w:t>
      </w:r>
    </w:p>
    <w:p w14:paraId="2C7AB814" w14:textId="635D3F01" w:rsidR="005E1ACC" w:rsidRPr="00442065" w:rsidRDefault="00FF4C10" w:rsidP="00FF4C10">
      <w:pPr>
        <w:pStyle w:val="Caption"/>
      </w:pPr>
      <w:bookmarkStart w:id="3" w:name="_Ref46317970"/>
      <w:r w:rsidRPr="00442065">
        <w:t xml:space="preserve">Table </w:t>
      </w:r>
      <w:fldSimple w:instr=" SEQ Table \* ARABIC ">
        <w:r w:rsidR="00442065">
          <w:rPr>
            <w:noProof/>
          </w:rPr>
          <w:t>1</w:t>
        </w:r>
      </w:fldSimple>
      <w:bookmarkEnd w:id="3"/>
      <w:r w:rsidRPr="00442065">
        <w:tab/>
        <w:t xml:space="preserve">Simulation </w:t>
      </w:r>
      <w:r w:rsidR="00FB1883" w:rsidRPr="00442065">
        <w:t>parameters</w:t>
      </w:r>
      <w:r w:rsidRPr="00442065">
        <w:t xml:space="preserve"> for WUS-PDCCH decoding performance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552"/>
      </w:tblGrid>
      <w:tr w:rsidR="005E1ACC" w:rsidRPr="00442065" w14:paraId="4C1CF827" w14:textId="77777777" w:rsidTr="005E1ACC">
        <w:tc>
          <w:tcPr>
            <w:tcW w:w="2972" w:type="dxa"/>
          </w:tcPr>
          <w:p w14:paraId="4180C342" w14:textId="6C9D760A" w:rsidR="005E1ACC" w:rsidRPr="00442065" w:rsidRDefault="005E1ACC" w:rsidP="005E1ACC">
            <w:pPr>
              <w:pStyle w:val="TAH"/>
            </w:pPr>
            <w:r w:rsidRPr="00442065">
              <w:t xml:space="preserve">Parameter </w:t>
            </w:r>
          </w:p>
        </w:tc>
        <w:tc>
          <w:tcPr>
            <w:tcW w:w="2552" w:type="dxa"/>
          </w:tcPr>
          <w:p w14:paraId="03CF8B3B" w14:textId="6FC64FD2" w:rsidR="005E1ACC" w:rsidRPr="00442065" w:rsidRDefault="005E1ACC" w:rsidP="005E1ACC">
            <w:pPr>
              <w:pStyle w:val="TAH"/>
            </w:pPr>
            <w:r w:rsidRPr="00442065">
              <w:t xml:space="preserve">Value </w:t>
            </w:r>
          </w:p>
        </w:tc>
      </w:tr>
      <w:tr w:rsidR="005E1ACC" w:rsidRPr="00442065" w14:paraId="0BE13519" w14:textId="77777777" w:rsidTr="005E1ACC">
        <w:tc>
          <w:tcPr>
            <w:tcW w:w="2972" w:type="dxa"/>
          </w:tcPr>
          <w:p w14:paraId="0E68BFF8" w14:textId="25F1249A" w:rsidR="005E1ACC" w:rsidRPr="00442065" w:rsidRDefault="005E1ACC" w:rsidP="005E1ACC">
            <w:pPr>
              <w:pStyle w:val="TAL"/>
            </w:pPr>
            <w:r w:rsidRPr="00442065">
              <w:t xml:space="preserve">Bandwidth </w:t>
            </w:r>
          </w:p>
        </w:tc>
        <w:tc>
          <w:tcPr>
            <w:tcW w:w="2552" w:type="dxa"/>
          </w:tcPr>
          <w:p w14:paraId="639951BA" w14:textId="2F15DE6B" w:rsidR="005E1ACC" w:rsidRPr="00442065" w:rsidRDefault="005E1ACC" w:rsidP="005E1ACC">
            <w:pPr>
              <w:pStyle w:val="TAL"/>
            </w:pPr>
            <w:r w:rsidRPr="00442065">
              <w:t xml:space="preserve">10MHz </w:t>
            </w:r>
          </w:p>
        </w:tc>
      </w:tr>
      <w:tr w:rsidR="005E1ACC" w:rsidRPr="00442065" w14:paraId="128D6B65" w14:textId="77777777" w:rsidTr="005E1ACC">
        <w:tc>
          <w:tcPr>
            <w:tcW w:w="2972" w:type="dxa"/>
          </w:tcPr>
          <w:p w14:paraId="59BEC278" w14:textId="75028ABB" w:rsidR="005E1ACC" w:rsidRPr="00442065" w:rsidRDefault="005E1ACC" w:rsidP="005E1ACC">
            <w:pPr>
              <w:pStyle w:val="TAL"/>
            </w:pPr>
            <w:r w:rsidRPr="00442065">
              <w:t xml:space="preserve">Channel model </w:t>
            </w:r>
          </w:p>
        </w:tc>
        <w:tc>
          <w:tcPr>
            <w:tcW w:w="2552" w:type="dxa"/>
          </w:tcPr>
          <w:p w14:paraId="06374CE4" w14:textId="7D911C4B" w:rsidR="005E1ACC" w:rsidRPr="00442065" w:rsidRDefault="005E1ACC" w:rsidP="005E1ACC">
            <w:pPr>
              <w:pStyle w:val="TAL"/>
            </w:pPr>
            <w:r w:rsidRPr="00442065">
              <w:t xml:space="preserve">TDLA30-10 </w:t>
            </w:r>
          </w:p>
        </w:tc>
      </w:tr>
      <w:tr w:rsidR="005E1ACC" w:rsidRPr="00442065" w14:paraId="207536C6" w14:textId="77777777" w:rsidTr="005E1ACC">
        <w:tc>
          <w:tcPr>
            <w:tcW w:w="2972" w:type="dxa"/>
          </w:tcPr>
          <w:p w14:paraId="565DCDBE" w14:textId="42F76CE5" w:rsidR="005E1ACC" w:rsidRPr="00442065" w:rsidRDefault="005E1ACC" w:rsidP="005E1ACC">
            <w:pPr>
              <w:pStyle w:val="TAL"/>
            </w:pPr>
            <w:r w:rsidRPr="00442065">
              <w:t xml:space="preserve">Subcarrier spacing </w:t>
            </w:r>
          </w:p>
        </w:tc>
        <w:tc>
          <w:tcPr>
            <w:tcW w:w="2552" w:type="dxa"/>
          </w:tcPr>
          <w:p w14:paraId="67AAD9DF" w14:textId="29196C94" w:rsidR="005E1ACC" w:rsidRPr="00442065" w:rsidRDefault="005E1ACC" w:rsidP="005E1ACC">
            <w:pPr>
              <w:pStyle w:val="TAL"/>
            </w:pPr>
            <w:r w:rsidRPr="00442065">
              <w:t xml:space="preserve">15kHz </w:t>
            </w:r>
          </w:p>
        </w:tc>
      </w:tr>
      <w:tr w:rsidR="005E1ACC" w:rsidRPr="00442065" w14:paraId="7467FB1F" w14:textId="77777777" w:rsidTr="005E1ACC">
        <w:tc>
          <w:tcPr>
            <w:tcW w:w="2972" w:type="dxa"/>
          </w:tcPr>
          <w:p w14:paraId="4BC31FF2" w14:textId="4F672602" w:rsidR="005E1ACC" w:rsidRPr="00442065" w:rsidRDefault="005E1ACC" w:rsidP="005E1ACC">
            <w:pPr>
              <w:pStyle w:val="TAL"/>
            </w:pPr>
            <w:r w:rsidRPr="00442065">
              <w:t xml:space="preserve">Number of BS antennas </w:t>
            </w:r>
          </w:p>
        </w:tc>
        <w:tc>
          <w:tcPr>
            <w:tcW w:w="2552" w:type="dxa"/>
          </w:tcPr>
          <w:p w14:paraId="17AD74D6" w14:textId="4329F610" w:rsidR="005E1ACC" w:rsidRPr="00442065" w:rsidRDefault="005E1ACC" w:rsidP="005E1ACC">
            <w:pPr>
              <w:pStyle w:val="TAL"/>
            </w:pPr>
            <w:r w:rsidRPr="00442065">
              <w:t xml:space="preserve">1Tx </w:t>
            </w:r>
          </w:p>
        </w:tc>
      </w:tr>
      <w:tr w:rsidR="005E1ACC" w:rsidRPr="00442065" w14:paraId="37D24A07" w14:textId="77777777" w:rsidTr="005E1ACC">
        <w:tc>
          <w:tcPr>
            <w:tcW w:w="2972" w:type="dxa"/>
          </w:tcPr>
          <w:p w14:paraId="5419DC1B" w14:textId="3BD1ADC3" w:rsidR="005E1ACC" w:rsidRPr="00442065" w:rsidRDefault="005E1ACC" w:rsidP="005E1ACC">
            <w:pPr>
              <w:pStyle w:val="TAL"/>
            </w:pPr>
            <w:r w:rsidRPr="00442065">
              <w:t xml:space="preserve">Number of UE antennas </w:t>
            </w:r>
          </w:p>
        </w:tc>
        <w:tc>
          <w:tcPr>
            <w:tcW w:w="2552" w:type="dxa"/>
          </w:tcPr>
          <w:p w14:paraId="7F1DDDC8" w14:textId="4F5690E1" w:rsidR="005E1ACC" w:rsidRPr="00442065" w:rsidRDefault="005E1ACC" w:rsidP="005E1ACC">
            <w:pPr>
              <w:pStyle w:val="TAL"/>
            </w:pPr>
            <w:r w:rsidRPr="00442065">
              <w:t>2Rx</w:t>
            </w:r>
          </w:p>
        </w:tc>
      </w:tr>
      <w:tr w:rsidR="005E1ACC" w:rsidRPr="00442065" w14:paraId="308E8B00" w14:textId="77777777" w:rsidTr="005E1ACC">
        <w:tc>
          <w:tcPr>
            <w:tcW w:w="2972" w:type="dxa"/>
          </w:tcPr>
          <w:p w14:paraId="196EB880" w14:textId="0E898E7E" w:rsidR="005E1ACC" w:rsidRPr="00442065" w:rsidRDefault="005E1ACC" w:rsidP="005E1ACC">
            <w:pPr>
              <w:pStyle w:val="TAL"/>
            </w:pPr>
            <w:r w:rsidRPr="00442065">
              <w:t xml:space="preserve">DM-RS channel estimation </w:t>
            </w:r>
          </w:p>
        </w:tc>
        <w:tc>
          <w:tcPr>
            <w:tcW w:w="2552" w:type="dxa"/>
          </w:tcPr>
          <w:p w14:paraId="47A8C4B1" w14:textId="4E2C2375" w:rsidR="005E1ACC" w:rsidRPr="00442065" w:rsidRDefault="005E1ACC" w:rsidP="005E1ACC">
            <w:pPr>
              <w:pStyle w:val="TAL"/>
            </w:pPr>
            <w:r w:rsidRPr="00442065">
              <w:t xml:space="preserve">Realistic </w:t>
            </w:r>
          </w:p>
        </w:tc>
      </w:tr>
    </w:tbl>
    <w:p w14:paraId="0920D019" w14:textId="6D3603B7" w:rsidR="005E1ACC" w:rsidRPr="00442065" w:rsidRDefault="005E1ACC" w:rsidP="005E1ACC"/>
    <w:p w14:paraId="4C39639D" w14:textId="21403353" w:rsidR="000277DF" w:rsidRPr="00442065" w:rsidRDefault="000277DF" w:rsidP="000277DF">
      <w:pPr>
        <w:pStyle w:val="Caption"/>
      </w:pPr>
      <w:bookmarkStart w:id="4" w:name="_Ref46317972"/>
      <w:r w:rsidRPr="00442065">
        <w:t xml:space="preserve">Table </w:t>
      </w:r>
      <w:fldSimple w:instr=" SEQ Table \* ARABIC ">
        <w:r w:rsidR="00442065">
          <w:rPr>
            <w:noProof/>
          </w:rPr>
          <w:t>2</w:t>
        </w:r>
      </w:fldSimple>
      <w:bookmarkEnd w:id="4"/>
      <w:r w:rsidRPr="00442065">
        <w:tab/>
        <w:t xml:space="preserve">FRC for PDCCH/WUS-PDCCH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BB6C3F" w:rsidRPr="00442065" w14:paraId="360511DC" w14:textId="77777777" w:rsidTr="00BB6C3F">
        <w:tc>
          <w:tcPr>
            <w:tcW w:w="3209" w:type="dxa"/>
          </w:tcPr>
          <w:p w14:paraId="6556C5F3" w14:textId="32114188" w:rsidR="00BB6C3F" w:rsidRPr="00442065" w:rsidRDefault="00BB6C3F" w:rsidP="00BB6C3F">
            <w:pPr>
              <w:pStyle w:val="TAL"/>
              <w:rPr>
                <w:b/>
                <w:bCs/>
              </w:rPr>
            </w:pPr>
            <w:r w:rsidRPr="00442065">
              <w:rPr>
                <w:b/>
                <w:bCs/>
              </w:rPr>
              <w:lastRenderedPageBreak/>
              <w:t>Parameters</w:t>
            </w:r>
          </w:p>
        </w:tc>
        <w:tc>
          <w:tcPr>
            <w:tcW w:w="6420" w:type="dxa"/>
            <w:gridSpan w:val="2"/>
          </w:tcPr>
          <w:p w14:paraId="69A33A6B" w14:textId="4B42F141" w:rsidR="00BB6C3F" w:rsidRPr="00442065" w:rsidRDefault="00BB6C3F" w:rsidP="00BB6C3F">
            <w:pPr>
              <w:pStyle w:val="TAL"/>
              <w:rPr>
                <w:b/>
                <w:bCs/>
              </w:rPr>
            </w:pPr>
            <w:r w:rsidRPr="00442065">
              <w:rPr>
                <w:b/>
                <w:bCs/>
              </w:rPr>
              <w:t>Values</w:t>
            </w:r>
          </w:p>
        </w:tc>
      </w:tr>
      <w:tr w:rsidR="00BB6C3F" w:rsidRPr="00442065" w14:paraId="4D025390" w14:textId="77777777" w:rsidTr="00BB6C3F">
        <w:tc>
          <w:tcPr>
            <w:tcW w:w="3209" w:type="dxa"/>
          </w:tcPr>
          <w:p w14:paraId="7B8AE97A" w14:textId="521B5C88" w:rsidR="00BB6C3F" w:rsidRPr="00442065" w:rsidRDefault="00BB6C3F" w:rsidP="00BB6C3F">
            <w:pPr>
              <w:pStyle w:val="TAL"/>
              <w:rPr>
                <w:b/>
                <w:bCs/>
              </w:rPr>
            </w:pPr>
            <w:r w:rsidRPr="00442065">
              <w:rPr>
                <w:b/>
                <w:bCs/>
              </w:rPr>
              <w:t xml:space="preserve"> </w:t>
            </w:r>
          </w:p>
        </w:tc>
        <w:tc>
          <w:tcPr>
            <w:tcW w:w="3210" w:type="dxa"/>
          </w:tcPr>
          <w:p w14:paraId="1B2BF53E" w14:textId="7EB9A61E" w:rsidR="00BB6C3F" w:rsidRPr="00442065" w:rsidRDefault="00BB6C3F" w:rsidP="00BB6C3F">
            <w:pPr>
              <w:pStyle w:val="TAL"/>
              <w:rPr>
                <w:b/>
                <w:bCs/>
              </w:rPr>
            </w:pPr>
            <w:r w:rsidRPr="00442065">
              <w:rPr>
                <w:b/>
                <w:bCs/>
              </w:rPr>
              <w:t xml:space="preserve">PDCCH </w:t>
            </w:r>
          </w:p>
        </w:tc>
        <w:tc>
          <w:tcPr>
            <w:tcW w:w="3210" w:type="dxa"/>
          </w:tcPr>
          <w:p w14:paraId="006C122F" w14:textId="00F1513D" w:rsidR="00BB6C3F" w:rsidRPr="00442065" w:rsidRDefault="00BB6C3F" w:rsidP="00BB6C3F">
            <w:pPr>
              <w:pStyle w:val="TAL"/>
              <w:rPr>
                <w:b/>
                <w:bCs/>
              </w:rPr>
            </w:pPr>
            <w:r w:rsidRPr="00442065">
              <w:rPr>
                <w:b/>
                <w:bCs/>
              </w:rPr>
              <w:t>WUS</w:t>
            </w:r>
            <w:r w:rsidR="000277DF" w:rsidRPr="00442065">
              <w:rPr>
                <w:b/>
                <w:bCs/>
              </w:rPr>
              <w:t>-PDCCH</w:t>
            </w:r>
            <w:r w:rsidRPr="00442065">
              <w:rPr>
                <w:b/>
                <w:bCs/>
              </w:rPr>
              <w:t xml:space="preserve"> </w:t>
            </w:r>
          </w:p>
        </w:tc>
      </w:tr>
      <w:tr w:rsidR="00BB6C3F" w:rsidRPr="00442065" w14:paraId="30F61932" w14:textId="77777777" w:rsidTr="00BB6C3F">
        <w:tc>
          <w:tcPr>
            <w:tcW w:w="3209" w:type="dxa"/>
          </w:tcPr>
          <w:p w14:paraId="6D4CA7E2" w14:textId="72F32C0D" w:rsidR="00BB6C3F" w:rsidRPr="00442065" w:rsidRDefault="00BB6C3F" w:rsidP="00BB6C3F">
            <w:pPr>
              <w:pStyle w:val="TAL"/>
            </w:pPr>
            <w:r w:rsidRPr="00442065">
              <w:t xml:space="preserve">DCI format </w:t>
            </w:r>
          </w:p>
        </w:tc>
        <w:tc>
          <w:tcPr>
            <w:tcW w:w="3210" w:type="dxa"/>
          </w:tcPr>
          <w:p w14:paraId="30D175F9" w14:textId="75EDE4A8" w:rsidR="00BB6C3F" w:rsidRPr="00442065" w:rsidRDefault="00BB6C3F" w:rsidP="00BB6C3F">
            <w:pPr>
              <w:pStyle w:val="TAL"/>
            </w:pPr>
            <w:r w:rsidRPr="00442065">
              <w:t xml:space="preserve">1_0 </w:t>
            </w:r>
          </w:p>
        </w:tc>
        <w:tc>
          <w:tcPr>
            <w:tcW w:w="3210" w:type="dxa"/>
          </w:tcPr>
          <w:p w14:paraId="6EA7A872" w14:textId="72E23F46" w:rsidR="00BB6C3F" w:rsidRPr="00442065" w:rsidRDefault="00BB6C3F" w:rsidP="00BB6C3F">
            <w:pPr>
              <w:pStyle w:val="TAL"/>
            </w:pPr>
            <w:r w:rsidRPr="00442065">
              <w:t xml:space="preserve">2_6 </w:t>
            </w:r>
          </w:p>
        </w:tc>
      </w:tr>
      <w:tr w:rsidR="00BB6C3F" w:rsidRPr="00442065" w14:paraId="6AE12BA9" w14:textId="77777777" w:rsidTr="00BB6C3F">
        <w:tc>
          <w:tcPr>
            <w:tcW w:w="3209" w:type="dxa"/>
          </w:tcPr>
          <w:p w14:paraId="6C316FB3" w14:textId="773432C0" w:rsidR="00BB6C3F" w:rsidRPr="00442065" w:rsidRDefault="00BB6C3F" w:rsidP="00BB6C3F">
            <w:pPr>
              <w:pStyle w:val="TAL"/>
            </w:pPr>
            <w:r w:rsidRPr="00442065">
              <w:t xml:space="preserve">DCI length (excluding 24bits CRC) </w:t>
            </w:r>
          </w:p>
        </w:tc>
        <w:tc>
          <w:tcPr>
            <w:tcW w:w="3210" w:type="dxa"/>
          </w:tcPr>
          <w:p w14:paraId="3F970C61" w14:textId="288BD61B" w:rsidR="00BB6C3F" w:rsidRPr="00442065" w:rsidRDefault="00BB6C3F" w:rsidP="00BB6C3F">
            <w:pPr>
              <w:pStyle w:val="TAL"/>
            </w:pPr>
            <w:r w:rsidRPr="00442065">
              <w:t xml:space="preserve">39 bits </w:t>
            </w:r>
          </w:p>
        </w:tc>
        <w:tc>
          <w:tcPr>
            <w:tcW w:w="3210" w:type="dxa"/>
          </w:tcPr>
          <w:p w14:paraId="20C2C3E0" w14:textId="6CA25CBC" w:rsidR="00BB6C3F" w:rsidRPr="00442065" w:rsidRDefault="00BB6C3F" w:rsidP="00BB6C3F">
            <w:pPr>
              <w:pStyle w:val="TAL"/>
            </w:pPr>
            <w:r w:rsidRPr="00442065">
              <w:t xml:space="preserve">12 bits, 36 bits </w:t>
            </w:r>
          </w:p>
        </w:tc>
      </w:tr>
      <w:tr w:rsidR="00BB6C3F" w:rsidRPr="00442065" w14:paraId="398D6006" w14:textId="77777777" w:rsidTr="00BB6C3F">
        <w:tc>
          <w:tcPr>
            <w:tcW w:w="3209" w:type="dxa"/>
          </w:tcPr>
          <w:p w14:paraId="17F84B4A" w14:textId="15304932" w:rsidR="00BB6C3F" w:rsidRPr="00442065" w:rsidRDefault="00BB6C3F" w:rsidP="00BB6C3F">
            <w:pPr>
              <w:pStyle w:val="TAL"/>
            </w:pPr>
            <w:r w:rsidRPr="00442065">
              <w:t xml:space="preserve">Aggregation level </w:t>
            </w:r>
          </w:p>
        </w:tc>
        <w:tc>
          <w:tcPr>
            <w:tcW w:w="3210" w:type="dxa"/>
          </w:tcPr>
          <w:p w14:paraId="2B6D187F" w14:textId="7874C300" w:rsidR="00BB6C3F" w:rsidRPr="00442065" w:rsidRDefault="00BB6C3F" w:rsidP="00BB6C3F">
            <w:pPr>
              <w:pStyle w:val="TAL"/>
            </w:pPr>
            <w:r w:rsidRPr="00442065">
              <w:t xml:space="preserve">16 </w:t>
            </w:r>
          </w:p>
        </w:tc>
        <w:tc>
          <w:tcPr>
            <w:tcW w:w="3210" w:type="dxa"/>
          </w:tcPr>
          <w:p w14:paraId="135185F9" w14:textId="2BCC7F53" w:rsidR="00BB6C3F" w:rsidRPr="00442065" w:rsidRDefault="00BB6C3F" w:rsidP="00BB6C3F">
            <w:pPr>
              <w:pStyle w:val="TAL"/>
            </w:pPr>
            <w:r w:rsidRPr="00442065">
              <w:t xml:space="preserve">8, 16  </w:t>
            </w:r>
          </w:p>
        </w:tc>
      </w:tr>
      <w:tr w:rsidR="00BB6C3F" w:rsidRPr="00442065" w14:paraId="35C8F3B8" w14:textId="77777777" w:rsidTr="00BB6C3F">
        <w:tc>
          <w:tcPr>
            <w:tcW w:w="3209" w:type="dxa"/>
          </w:tcPr>
          <w:p w14:paraId="226A3250" w14:textId="38837E22" w:rsidR="00BB6C3F" w:rsidRPr="00442065" w:rsidRDefault="00BB6C3F" w:rsidP="00BB6C3F">
            <w:pPr>
              <w:pStyle w:val="TAL"/>
            </w:pPr>
            <w:r w:rsidRPr="00442065">
              <w:t xml:space="preserve">CORESET symbol </w:t>
            </w:r>
          </w:p>
        </w:tc>
        <w:tc>
          <w:tcPr>
            <w:tcW w:w="3210" w:type="dxa"/>
          </w:tcPr>
          <w:p w14:paraId="5F18EAA5" w14:textId="278AA05D" w:rsidR="00BB6C3F" w:rsidRPr="00442065" w:rsidRDefault="00BB6C3F" w:rsidP="00BB6C3F">
            <w:pPr>
              <w:pStyle w:val="TAL"/>
            </w:pPr>
            <w:r w:rsidRPr="00442065">
              <w:t xml:space="preserve">2 </w:t>
            </w:r>
          </w:p>
        </w:tc>
        <w:tc>
          <w:tcPr>
            <w:tcW w:w="3210" w:type="dxa"/>
          </w:tcPr>
          <w:p w14:paraId="59EEB600" w14:textId="5F3D63B3" w:rsidR="00BB6C3F" w:rsidRPr="00442065" w:rsidRDefault="00BB6C3F" w:rsidP="00BB6C3F">
            <w:pPr>
              <w:pStyle w:val="TAL"/>
            </w:pPr>
            <w:r w:rsidRPr="00442065">
              <w:t xml:space="preserve">2 </w:t>
            </w:r>
          </w:p>
        </w:tc>
      </w:tr>
      <w:tr w:rsidR="00BB6C3F" w:rsidRPr="00442065" w14:paraId="4790BCF9" w14:textId="77777777" w:rsidTr="00BB6C3F">
        <w:tc>
          <w:tcPr>
            <w:tcW w:w="3209" w:type="dxa"/>
          </w:tcPr>
          <w:p w14:paraId="792E5E3D" w14:textId="31D2CF1E" w:rsidR="00BB6C3F" w:rsidRPr="00442065" w:rsidRDefault="00BB6C3F" w:rsidP="00BB6C3F">
            <w:pPr>
              <w:pStyle w:val="TAL"/>
            </w:pPr>
            <w:r w:rsidRPr="00442065">
              <w:t xml:space="preserve">CORESET bandwidth </w:t>
            </w:r>
          </w:p>
        </w:tc>
        <w:tc>
          <w:tcPr>
            <w:tcW w:w="3210" w:type="dxa"/>
          </w:tcPr>
          <w:p w14:paraId="02E248F1" w14:textId="7F607C13" w:rsidR="00BB6C3F" w:rsidRPr="00442065" w:rsidRDefault="00BB6C3F" w:rsidP="00BB6C3F">
            <w:pPr>
              <w:pStyle w:val="TAL"/>
            </w:pPr>
            <w:r w:rsidRPr="00442065">
              <w:t xml:space="preserve">48RB </w:t>
            </w:r>
          </w:p>
        </w:tc>
        <w:tc>
          <w:tcPr>
            <w:tcW w:w="3210" w:type="dxa"/>
          </w:tcPr>
          <w:p w14:paraId="3E1505EA" w14:textId="5126ADFB" w:rsidR="00BB6C3F" w:rsidRPr="00442065" w:rsidRDefault="00BB6C3F" w:rsidP="00BB6C3F">
            <w:pPr>
              <w:pStyle w:val="TAL"/>
            </w:pPr>
            <w:r w:rsidRPr="00442065">
              <w:t xml:space="preserve">48RB </w:t>
            </w:r>
          </w:p>
        </w:tc>
      </w:tr>
      <w:tr w:rsidR="00BB6C3F" w:rsidRPr="00442065" w14:paraId="10151E7A" w14:textId="77777777" w:rsidTr="00BB6C3F">
        <w:tc>
          <w:tcPr>
            <w:tcW w:w="3209" w:type="dxa"/>
          </w:tcPr>
          <w:p w14:paraId="60A2C6A4" w14:textId="0B535A33" w:rsidR="00BB6C3F" w:rsidRPr="00442065" w:rsidRDefault="00BB6C3F" w:rsidP="00BB6C3F">
            <w:pPr>
              <w:pStyle w:val="TAL"/>
            </w:pPr>
            <w:r w:rsidRPr="00442065">
              <w:t xml:space="preserve">Mapping type </w:t>
            </w:r>
          </w:p>
        </w:tc>
        <w:tc>
          <w:tcPr>
            <w:tcW w:w="3210" w:type="dxa"/>
          </w:tcPr>
          <w:p w14:paraId="5FAB6AC7" w14:textId="17B803C9" w:rsidR="00BB6C3F" w:rsidRPr="00442065" w:rsidRDefault="00BB6C3F" w:rsidP="00BB6C3F">
            <w:pPr>
              <w:pStyle w:val="TAL"/>
            </w:pPr>
            <w:r w:rsidRPr="00442065">
              <w:t xml:space="preserve">Interleaved </w:t>
            </w:r>
          </w:p>
        </w:tc>
        <w:tc>
          <w:tcPr>
            <w:tcW w:w="3210" w:type="dxa"/>
          </w:tcPr>
          <w:p w14:paraId="4E2C2F08" w14:textId="53ED5BDC" w:rsidR="00BB6C3F" w:rsidRPr="00442065" w:rsidRDefault="00BB6C3F" w:rsidP="00BB6C3F">
            <w:pPr>
              <w:pStyle w:val="TAL"/>
            </w:pPr>
            <w:r w:rsidRPr="00442065">
              <w:t xml:space="preserve">Interleaved </w:t>
            </w:r>
          </w:p>
        </w:tc>
      </w:tr>
    </w:tbl>
    <w:p w14:paraId="7DEA6D7D" w14:textId="25775DC1" w:rsidR="00BB6C3F" w:rsidRPr="00442065" w:rsidRDefault="00BB6C3F" w:rsidP="005E1ACC"/>
    <w:p w14:paraId="6F548D00" w14:textId="0FD7E6BB" w:rsidR="00BB6C3F" w:rsidRPr="00442065" w:rsidRDefault="00576BE7" w:rsidP="005E1ACC">
      <w:r w:rsidRPr="00442065">
        <w:t xml:space="preserve">We used the following metrics </w:t>
      </w:r>
      <w:r w:rsidR="006D731E" w:rsidRPr="00442065">
        <w:t>for</w:t>
      </w:r>
      <w:r w:rsidRPr="00442065">
        <w:t xml:space="preserve"> evaluation:</w:t>
      </w:r>
    </w:p>
    <w:p w14:paraId="45A98F3F" w14:textId="174B8E79" w:rsidR="00576BE7" w:rsidRPr="00442065" w:rsidRDefault="00576BE7" w:rsidP="00576BE7">
      <w:pPr>
        <w:pStyle w:val="ListParagraph"/>
        <w:numPr>
          <w:ilvl w:val="0"/>
          <w:numId w:val="13"/>
        </w:numPr>
      </w:pPr>
      <w:r w:rsidRPr="00442065">
        <w:t>BLER</w:t>
      </w:r>
      <w:r w:rsidRPr="00442065">
        <w:rPr>
          <w:vertAlign w:val="subscript"/>
        </w:rPr>
        <w:t>PDCCH</w:t>
      </w:r>
      <w:r w:rsidRPr="00442065">
        <w:t xml:space="preserve">: BLER of PDCCH for the case that only PDCCH transmission </w:t>
      </w:r>
    </w:p>
    <w:p w14:paraId="504E58A2" w14:textId="4260CCC9" w:rsidR="00576BE7" w:rsidRPr="00442065" w:rsidRDefault="00576BE7" w:rsidP="00576BE7">
      <w:pPr>
        <w:pStyle w:val="ListParagraph"/>
        <w:numPr>
          <w:ilvl w:val="0"/>
          <w:numId w:val="13"/>
        </w:numPr>
      </w:pPr>
      <w:r w:rsidRPr="00442065">
        <w:t>BLER</w:t>
      </w:r>
      <w:r w:rsidRPr="00442065">
        <w:rPr>
          <w:vertAlign w:val="subscript"/>
        </w:rPr>
        <w:t>PDCCH-WUS</w:t>
      </w:r>
      <w:r w:rsidRPr="00442065">
        <w:t xml:space="preserve">: BLER of PDCCH-WUS for the case that only PDCCH-WUS transmission </w:t>
      </w:r>
    </w:p>
    <w:p w14:paraId="78AA534C" w14:textId="69E9CCAA" w:rsidR="00E15EDA" w:rsidRDefault="00576BE7" w:rsidP="00E15EDA">
      <w:pPr>
        <w:pStyle w:val="ListParagraph"/>
        <w:numPr>
          <w:ilvl w:val="0"/>
          <w:numId w:val="13"/>
        </w:numPr>
      </w:pPr>
      <w:r w:rsidRPr="00442065">
        <w:t>BLER</w:t>
      </w:r>
      <w:r w:rsidRPr="00442065">
        <w:rPr>
          <w:vertAlign w:val="subscript"/>
        </w:rPr>
        <w:t>PDCCH-JOINT</w:t>
      </w:r>
      <w:r w:rsidRPr="00442065">
        <w:t>: BLER of PDCCH for the case that joint transmission of PDCCH-WUS and PDCCH (UE does not wake up when missing PDCCH-WUS in DRX-OFF period)</w:t>
      </w:r>
      <w:r w:rsidR="00F776FA">
        <w:t xml:space="preserve">, that is, </w:t>
      </w:r>
    </w:p>
    <w:p w14:paraId="2EF43E20" w14:textId="6B002145" w:rsidR="004726D0" w:rsidRPr="00442065" w:rsidRDefault="004726D0" w:rsidP="004726D0">
      <w:pPr>
        <w:pStyle w:val="ListParagraph"/>
        <w:numPr>
          <w:ilvl w:val="1"/>
          <w:numId w:val="13"/>
        </w:numPr>
      </w:pPr>
      <w:r w:rsidRPr="00442065">
        <w:t>BLER</w:t>
      </w:r>
      <w:r w:rsidRPr="00442065">
        <w:rPr>
          <w:vertAlign w:val="subscript"/>
        </w:rPr>
        <w:t>PDCCH-JOINT</w:t>
      </w:r>
      <w:r w:rsidRPr="00442065">
        <w:t xml:space="preserve"> </w:t>
      </w:r>
      <w:r>
        <w:t xml:space="preserve">= </w:t>
      </w:r>
      <w:r w:rsidRPr="00442065">
        <w:t>BLER</w:t>
      </w:r>
      <w:r w:rsidRPr="00442065">
        <w:rPr>
          <w:vertAlign w:val="subscript"/>
        </w:rPr>
        <w:t>PDCCH-WUS</w:t>
      </w:r>
      <w:r w:rsidRPr="00442065">
        <w:t xml:space="preserve"> + (1 – BLER</w:t>
      </w:r>
      <w:r w:rsidRPr="00442065">
        <w:rPr>
          <w:vertAlign w:val="subscript"/>
        </w:rPr>
        <w:t>PDCCH-WUS</w:t>
      </w:r>
      <w:r w:rsidRPr="00442065">
        <w:t>) * BLER</w:t>
      </w:r>
      <w:r w:rsidRPr="00442065">
        <w:rPr>
          <w:vertAlign w:val="subscript"/>
        </w:rPr>
        <w:t>PDCCH</w:t>
      </w:r>
    </w:p>
    <w:p w14:paraId="13B26E95" w14:textId="14918378" w:rsidR="00E15EDA" w:rsidRPr="00442065" w:rsidRDefault="00E15EDA" w:rsidP="00E15EDA">
      <w:pPr>
        <w:pStyle w:val="Heading2"/>
        <w:rPr>
          <w:lang w:val="en-US"/>
        </w:rPr>
      </w:pPr>
      <w:r w:rsidRPr="00442065">
        <w:rPr>
          <w:lang w:val="en-US"/>
        </w:rPr>
        <w:t>2.2</w:t>
      </w:r>
      <w:r w:rsidRPr="00442065">
        <w:rPr>
          <w:lang w:val="en-US"/>
        </w:rPr>
        <w:tab/>
        <w:t>Simulation results</w:t>
      </w:r>
    </w:p>
    <w:p w14:paraId="6E7BBD69" w14:textId="385CCD91" w:rsidR="0014683D" w:rsidRPr="00442065" w:rsidRDefault="007C4371" w:rsidP="0014683D">
      <w:r w:rsidRPr="00442065">
        <w:fldChar w:fldCharType="begin"/>
      </w:r>
      <w:r w:rsidRPr="00442065">
        <w:instrText xml:space="preserve"> REF _Ref46321792 \h </w:instrText>
      </w:r>
      <w:r w:rsidRPr="00442065">
        <w:fldChar w:fldCharType="separate"/>
      </w:r>
      <w:r w:rsidR="00132BE0" w:rsidRPr="00442065">
        <w:t xml:space="preserve">Figure </w:t>
      </w:r>
      <w:r w:rsidR="00132BE0" w:rsidRPr="00442065">
        <w:rPr>
          <w:noProof/>
        </w:rPr>
        <w:t>1</w:t>
      </w:r>
      <w:r w:rsidRPr="00442065">
        <w:fldChar w:fldCharType="end"/>
      </w:r>
      <w:r w:rsidRPr="00442065">
        <w:t xml:space="preserve"> shows our ideal simulation for PDCCH/WUS-PDCCH according to </w:t>
      </w:r>
      <w:r w:rsidR="00CD3EF6" w:rsidRPr="00442065">
        <w:t xml:space="preserve">the simulation setup in </w:t>
      </w:r>
      <w:r w:rsidR="002D2ED0" w:rsidRPr="00442065">
        <w:fldChar w:fldCharType="begin"/>
      </w:r>
      <w:r w:rsidR="002D2ED0" w:rsidRPr="00442065">
        <w:instrText xml:space="preserve"> REF _Ref46317970 \h </w:instrText>
      </w:r>
      <w:r w:rsidR="002D2ED0" w:rsidRPr="00442065">
        <w:fldChar w:fldCharType="separate"/>
      </w:r>
      <w:r w:rsidR="00132BE0" w:rsidRPr="00442065">
        <w:t xml:space="preserve">Table </w:t>
      </w:r>
      <w:r w:rsidR="00132BE0" w:rsidRPr="00442065">
        <w:rPr>
          <w:noProof/>
        </w:rPr>
        <w:t>1</w:t>
      </w:r>
      <w:r w:rsidR="002D2ED0" w:rsidRPr="00442065">
        <w:fldChar w:fldCharType="end"/>
      </w:r>
      <w:r w:rsidR="002D2ED0" w:rsidRPr="00442065">
        <w:t xml:space="preserve"> and </w:t>
      </w:r>
      <w:r w:rsidR="002D2ED0" w:rsidRPr="00442065">
        <w:fldChar w:fldCharType="begin"/>
      </w:r>
      <w:r w:rsidR="002D2ED0" w:rsidRPr="00442065">
        <w:instrText xml:space="preserve"> REF _Ref46317972 \h </w:instrText>
      </w:r>
      <w:r w:rsidR="002D2ED0" w:rsidRPr="00442065">
        <w:fldChar w:fldCharType="separate"/>
      </w:r>
      <w:r w:rsidR="00132BE0" w:rsidRPr="00442065">
        <w:t xml:space="preserve">Table </w:t>
      </w:r>
      <w:r w:rsidR="00132BE0" w:rsidRPr="00442065">
        <w:rPr>
          <w:noProof/>
        </w:rPr>
        <w:t>2</w:t>
      </w:r>
      <w:r w:rsidR="002D2ED0" w:rsidRPr="00442065">
        <w:fldChar w:fldCharType="end"/>
      </w:r>
      <w:r w:rsidR="002D2ED0" w:rsidRPr="00442065">
        <w:t xml:space="preserve">. </w:t>
      </w:r>
      <w:r w:rsidR="001C302F" w:rsidRPr="00442065">
        <w:fldChar w:fldCharType="begin"/>
      </w:r>
      <w:r w:rsidR="001C302F" w:rsidRPr="00442065">
        <w:instrText xml:space="preserve"> REF _Ref46321929 \h </w:instrText>
      </w:r>
      <w:r w:rsidR="001C302F" w:rsidRPr="00442065">
        <w:fldChar w:fldCharType="separate"/>
      </w:r>
      <w:r w:rsidR="00132BE0" w:rsidRPr="00442065">
        <w:t xml:space="preserve">Table </w:t>
      </w:r>
      <w:r w:rsidR="00132BE0" w:rsidRPr="00442065">
        <w:rPr>
          <w:noProof/>
        </w:rPr>
        <w:t>3</w:t>
      </w:r>
      <w:r w:rsidR="001C302F" w:rsidRPr="00442065">
        <w:fldChar w:fldCharType="end"/>
      </w:r>
      <w:r w:rsidR="001C302F" w:rsidRPr="00442065">
        <w:t xml:space="preserve"> </w:t>
      </w:r>
      <w:r w:rsidR="00442B56">
        <w:t>summarizes</w:t>
      </w:r>
      <w:r w:rsidR="001C302F" w:rsidRPr="00442065">
        <w:t xml:space="preserve"> SNRs to achieve BLER</w:t>
      </w:r>
      <w:r w:rsidR="001C302F" w:rsidRPr="00442065">
        <w:rPr>
          <w:vertAlign w:val="subscript"/>
        </w:rPr>
        <w:t>PDCCH-WUS</w:t>
      </w:r>
      <w:r w:rsidR="001C302F" w:rsidRPr="00442065">
        <w:t>=0.1%</w:t>
      </w:r>
      <w:r w:rsidR="0014683D" w:rsidRPr="00442065">
        <w:t xml:space="preserve"> and BLER</w:t>
      </w:r>
      <w:r w:rsidR="0014683D" w:rsidRPr="00442065">
        <w:rPr>
          <w:vertAlign w:val="subscript"/>
        </w:rPr>
        <w:t>PDCCH-JOINT</w:t>
      </w:r>
      <w:r w:rsidR="0014683D" w:rsidRPr="00442065">
        <w:t>=0.1%.</w:t>
      </w:r>
    </w:p>
    <w:p w14:paraId="2D6D5E7F" w14:textId="67454706" w:rsidR="00060849" w:rsidRPr="00442065" w:rsidRDefault="005F14A6" w:rsidP="00F776FA">
      <w:r>
        <w:t xml:space="preserve"> </w:t>
      </w:r>
    </w:p>
    <w:p w14:paraId="739458C3" w14:textId="14C75005" w:rsidR="00D27EF9" w:rsidRPr="00442065" w:rsidRDefault="00AA3332" w:rsidP="007E24A6">
      <w:r w:rsidRPr="00442065">
        <w:rPr>
          <w:noProof/>
        </w:rPr>
        <w:drawing>
          <wp:inline distT="0" distB="0" distL="0" distR="0" wp14:anchorId="08805433" wp14:editId="7A5E4C8A">
            <wp:extent cx="3895419" cy="29184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1208" cy="2922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59BCB" w14:textId="26190E52" w:rsidR="00BB4F72" w:rsidRPr="00442065" w:rsidRDefault="00BB4F72" w:rsidP="00BB4F72">
      <w:pPr>
        <w:pStyle w:val="Caption"/>
      </w:pPr>
      <w:bookmarkStart w:id="5" w:name="_Ref46321792"/>
      <w:r w:rsidRPr="00442065">
        <w:t xml:space="preserve">Figure </w:t>
      </w:r>
      <w:fldSimple w:instr=" SEQ Figure \* ARABIC ">
        <w:r w:rsidR="00132BE0" w:rsidRPr="00442065">
          <w:rPr>
            <w:noProof/>
          </w:rPr>
          <w:t>1</w:t>
        </w:r>
      </w:fldSimple>
      <w:bookmarkEnd w:id="5"/>
      <w:r w:rsidRPr="00442065">
        <w:tab/>
        <w:t xml:space="preserve">Simulation results of PDCCH/WUS-PDCCH decoding performance. </w:t>
      </w:r>
    </w:p>
    <w:p w14:paraId="5E7EF92A" w14:textId="3FCA2828" w:rsidR="00AA3332" w:rsidRPr="00442065" w:rsidRDefault="001C302F" w:rsidP="001C302F">
      <w:pPr>
        <w:pStyle w:val="Caption"/>
      </w:pPr>
      <w:bookmarkStart w:id="6" w:name="_Ref46321929"/>
      <w:r w:rsidRPr="00442065">
        <w:t xml:space="preserve">Table </w:t>
      </w:r>
      <w:fldSimple w:instr=" SEQ Table \* ARABIC ">
        <w:r w:rsidR="00442065">
          <w:rPr>
            <w:noProof/>
          </w:rPr>
          <w:t>3</w:t>
        </w:r>
      </w:fldSimple>
      <w:bookmarkEnd w:id="6"/>
      <w:r w:rsidRPr="00442065">
        <w:tab/>
        <w:t>SNR to achieve BLER</w:t>
      </w:r>
      <w:r w:rsidRPr="00442065">
        <w:rPr>
          <w:vertAlign w:val="subscript"/>
        </w:rPr>
        <w:t>PDCCH-WUS</w:t>
      </w:r>
      <w:r w:rsidRPr="00442065">
        <w:t>=0.1%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4"/>
        <w:gridCol w:w="1419"/>
        <w:gridCol w:w="1419"/>
        <w:gridCol w:w="1419"/>
        <w:gridCol w:w="1420"/>
      </w:tblGrid>
      <w:tr w:rsidR="00232D3F" w:rsidRPr="00442065" w14:paraId="4D3973FC" w14:textId="77777777" w:rsidTr="00232D3F">
        <w:tc>
          <w:tcPr>
            <w:tcW w:w="3674" w:type="dxa"/>
          </w:tcPr>
          <w:p w14:paraId="3BCDB23C" w14:textId="5D7FC97D" w:rsidR="00232D3F" w:rsidRPr="00960B7F" w:rsidRDefault="00232D3F" w:rsidP="003E2051">
            <w:pPr>
              <w:pStyle w:val="TAC"/>
              <w:rPr>
                <w:b/>
                <w:bCs/>
              </w:rPr>
            </w:pPr>
            <w:r w:rsidRPr="00960B7F">
              <w:rPr>
                <w:b/>
                <w:bCs/>
              </w:rPr>
              <w:t>Payload (excluding 24 bits CRC)</w:t>
            </w:r>
          </w:p>
        </w:tc>
        <w:tc>
          <w:tcPr>
            <w:tcW w:w="1419" w:type="dxa"/>
          </w:tcPr>
          <w:p w14:paraId="5D3B7413" w14:textId="4E99A46B" w:rsidR="00232D3F" w:rsidRPr="00960B7F" w:rsidRDefault="00232D3F" w:rsidP="003E2051">
            <w:pPr>
              <w:pStyle w:val="TAC"/>
              <w:rPr>
                <w:b/>
                <w:bCs/>
              </w:rPr>
            </w:pPr>
            <w:r w:rsidRPr="00960B7F">
              <w:rPr>
                <w:b/>
                <w:bCs/>
              </w:rPr>
              <w:t>12</w:t>
            </w:r>
          </w:p>
        </w:tc>
        <w:tc>
          <w:tcPr>
            <w:tcW w:w="1419" w:type="dxa"/>
          </w:tcPr>
          <w:p w14:paraId="4CE0D34B" w14:textId="793F7FEC" w:rsidR="00232D3F" w:rsidRPr="00960B7F" w:rsidRDefault="00232D3F" w:rsidP="003E2051">
            <w:pPr>
              <w:pStyle w:val="TAC"/>
              <w:rPr>
                <w:b/>
                <w:bCs/>
              </w:rPr>
            </w:pPr>
            <w:r w:rsidRPr="00960B7F">
              <w:rPr>
                <w:b/>
                <w:bCs/>
              </w:rPr>
              <w:t>12</w:t>
            </w:r>
          </w:p>
        </w:tc>
        <w:tc>
          <w:tcPr>
            <w:tcW w:w="1419" w:type="dxa"/>
          </w:tcPr>
          <w:p w14:paraId="6816CEA4" w14:textId="7FCC364F" w:rsidR="00232D3F" w:rsidRPr="00960B7F" w:rsidRDefault="00232D3F" w:rsidP="003E2051">
            <w:pPr>
              <w:pStyle w:val="TAC"/>
              <w:rPr>
                <w:b/>
                <w:bCs/>
              </w:rPr>
            </w:pPr>
            <w:r w:rsidRPr="00960B7F">
              <w:rPr>
                <w:b/>
                <w:bCs/>
              </w:rPr>
              <w:t>36</w:t>
            </w:r>
          </w:p>
        </w:tc>
        <w:tc>
          <w:tcPr>
            <w:tcW w:w="1420" w:type="dxa"/>
          </w:tcPr>
          <w:p w14:paraId="4E026715" w14:textId="0675C788" w:rsidR="00232D3F" w:rsidRPr="00960B7F" w:rsidRDefault="00232D3F" w:rsidP="003E2051">
            <w:pPr>
              <w:pStyle w:val="TAC"/>
              <w:rPr>
                <w:b/>
                <w:bCs/>
              </w:rPr>
            </w:pPr>
            <w:r w:rsidRPr="00960B7F">
              <w:rPr>
                <w:b/>
                <w:bCs/>
              </w:rPr>
              <w:t>36</w:t>
            </w:r>
          </w:p>
        </w:tc>
      </w:tr>
      <w:tr w:rsidR="00232D3F" w:rsidRPr="00442065" w14:paraId="5C934194" w14:textId="77777777" w:rsidTr="00232D3F">
        <w:tc>
          <w:tcPr>
            <w:tcW w:w="3674" w:type="dxa"/>
          </w:tcPr>
          <w:p w14:paraId="30235ED8" w14:textId="675CFC7D" w:rsidR="00232D3F" w:rsidRPr="00960B7F" w:rsidRDefault="00232D3F" w:rsidP="003E2051">
            <w:pPr>
              <w:pStyle w:val="TAC"/>
              <w:rPr>
                <w:b/>
                <w:bCs/>
              </w:rPr>
            </w:pPr>
            <w:r w:rsidRPr="00960B7F">
              <w:rPr>
                <w:b/>
                <w:bCs/>
              </w:rPr>
              <w:t>Aggregation level</w:t>
            </w:r>
          </w:p>
        </w:tc>
        <w:tc>
          <w:tcPr>
            <w:tcW w:w="1419" w:type="dxa"/>
          </w:tcPr>
          <w:p w14:paraId="57FA4535" w14:textId="0F3600B2" w:rsidR="00232D3F" w:rsidRPr="00960B7F" w:rsidRDefault="00232D3F" w:rsidP="003E2051">
            <w:pPr>
              <w:pStyle w:val="TAC"/>
              <w:rPr>
                <w:b/>
                <w:bCs/>
              </w:rPr>
            </w:pPr>
            <w:r w:rsidRPr="00960B7F">
              <w:rPr>
                <w:b/>
                <w:bCs/>
              </w:rPr>
              <w:t>8</w:t>
            </w:r>
          </w:p>
        </w:tc>
        <w:tc>
          <w:tcPr>
            <w:tcW w:w="1419" w:type="dxa"/>
          </w:tcPr>
          <w:p w14:paraId="373DD9B2" w14:textId="42A09950" w:rsidR="00232D3F" w:rsidRPr="00960B7F" w:rsidRDefault="00232D3F" w:rsidP="003E2051">
            <w:pPr>
              <w:pStyle w:val="TAC"/>
              <w:rPr>
                <w:b/>
                <w:bCs/>
              </w:rPr>
            </w:pPr>
            <w:r w:rsidRPr="00960B7F">
              <w:rPr>
                <w:b/>
                <w:bCs/>
              </w:rPr>
              <w:t>16</w:t>
            </w:r>
          </w:p>
        </w:tc>
        <w:tc>
          <w:tcPr>
            <w:tcW w:w="1419" w:type="dxa"/>
          </w:tcPr>
          <w:p w14:paraId="5AD55A87" w14:textId="262664C9" w:rsidR="00232D3F" w:rsidRPr="00960B7F" w:rsidRDefault="00232D3F" w:rsidP="003E2051">
            <w:pPr>
              <w:pStyle w:val="TAC"/>
              <w:rPr>
                <w:b/>
                <w:bCs/>
              </w:rPr>
            </w:pPr>
            <w:r w:rsidRPr="00960B7F">
              <w:rPr>
                <w:b/>
                <w:bCs/>
              </w:rPr>
              <w:t>8</w:t>
            </w:r>
          </w:p>
        </w:tc>
        <w:tc>
          <w:tcPr>
            <w:tcW w:w="1420" w:type="dxa"/>
          </w:tcPr>
          <w:p w14:paraId="45FED737" w14:textId="3FE084A2" w:rsidR="00232D3F" w:rsidRPr="00960B7F" w:rsidRDefault="00232D3F" w:rsidP="003E2051">
            <w:pPr>
              <w:pStyle w:val="TAC"/>
              <w:rPr>
                <w:b/>
                <w:bCs/>
              </w:rPr>
            </w:pPr>
            <w:r w:rsidRPr="00960B7F">
              <w:rPr>
                <w:b/>
                <w:bCs/>
              </w:rPr>
              <w:t>16</w:t>
            </w:r>
          </w:p>
        </w:tc>
      </w:tr>
      <w:tr w:rsidR="00232D3F" w:rsidRPr="00442065" w14:paraId="4051C3B6" w14:textId="77777777" w:rsidTr="00232D3F">
        <w:tc>
          <w:tcPr>
            <w:tcW w:w="3674" w:type="dxa"/>
          </w:tcPr>
          <w:p w14:paraId="491541E8" w14:textId="2447CB98" w:rsidR="00232D3F" w:rsidRPr="00960B7F" w:rsidRDefault="00232D3F" w:rsidP="003E2051">
            <w:pPr>
              <w:pStyle w:val="TAC"/>
              <w:rPr>
                <w:b/>
                <w:bCs/>
              </w:rPr>
            </w:pPr>
            <w:r w:rsidRPr="00960B7F">
              <w:rPr>
                <w:b/>
                <w:bCs/>
              </w:rPr>
              <w:t>SNR to achieve BLER</w:t>
            </w:r>
            <w:r w:rsidRPr="00960B7F">
              <w:rPr>
                <w:b/>
                <w:bCs/>
                <w:vertAlign w:val="subscript"/>
              </w:rPr>
              <w:t>PDCCH_WUS</w:t>
            </w:r>
            <w:r w:rsidR="006E7038" w:rsidRPr="00960B7F">
              <w:rPr>
                <w:b/>
                <w:bCs/>
              </w:rPr>
              <w:t>=0.1%</w:t>
            </w:r>
          </w:p>
        </w:tc>
        <w:tc>
          <w:tcPr>
            <w:tcW w:w="1419" w:type="dxa"/>
          </w:tcPr>
          <w:p w14:paraId="4F8E4B4E" w14:textId="4C9BDCC8" w:rsidR="00232D3F" w:rsidRPr="00442065" w:rsidRDefault="00232D3F" w:rsidP="003E2051">
            <w:pPr>
              <w:pStyle w:val="TAC"/>
            </w:pPr>
            <w:r w:rsidRPr="00442065">
              <w:t>2.4</w:t>
            </w:r>
          </w:p>
        </w:tc>
        <w:tc>
          <w:tcPr>
            <w:tcW w:w="1419" w:type="dxa"/>
          </w:tcPr>
          <w:p w14:paraId="20EBCA00" w14:textId="63FE091F" w:rsidR="00232D3F" w:rsidRPr="00442065" w:rsidRDefault="00232D3F" w:rsidP="003E2051">
            <w:pPr>
              <w:pStyle w:val="TAC"/>
            </w:pPr>
            <w:r w:rsidRPr="00442065">
              <w:t>0.7</w:t>
            </w:r>
          </w:p>
        </w:tc>
        <w:tc>
          <w:tcPr>
            <w:tcW w:w="1419" w:type="dxa"/>
          </w:tcPr>
          <w:p w14:paraId="10B1339A" w14:textId="4AF55EF2" w:rsidR="00232D3F" w:rsidRPr="00442065" w:rsidRDefault="00232D3F" w:rsidP="003E2051">
            <w:pPr>
              <w:pStyle w:val="TAC"/>
            </w:pPr>
            <w:r w:rsidRPr="00442065">
              <w:t>4.5</w:t>
            </w:r>
          </w:p>
        </w:tc>
        <w:tc>
          <w:tcPr>
            <w:tcW w:w="1420" w:type="dxa"/>
          </w:tcPr>
          <w:p w14:paraId="79154700" w14:textId="2DBCF2F3" w:rsidR="00232D3F" w:rsidRPr="00442065" w:rsidRDefault="00232D3F" w:rsidP="003E2051">
            <w:pPr>
              <w:pStyle w:val="TAC"/>
            </w:pPr>
            <w:r w:rsidRPr="00442065">
              <w:t>2.2</w:t>
            </w:r>
          </w:p>
        </w:tc>
      </w:tr>
      <w:tr w:rsidR="00DE4C5D" w:rsidRPr="00442065" w14:paraId="4D0626B2" w14:textId="77777777" w:rsidTr="00232D3F">
        <w:tc>
          <w:tcPr>
            <w:tcW w:w="3674" w:type="dxa"/>
          </w:tcPr>
          <w:p w14:paraId="0C8534B2" w14:textId="30261F62" w:rsidR="00DE4C5D" w:rsidRPr="00960B7F" w:rsidRDefault="00DE4C5D" w:rsidP="003E2051">
            <w:pPr>
              <w:pStyle w:val="TAC"/>
              <w:rPr>
                <w:b/>
                <w:bCs/>
              </w:rPr>
            </w:pPr>
            <w:r w:rsidRPr="00960B7F">
              <w:rPr>
                <w:b/>
                <w:bCs/>
              </w:rPr>
              <w:t>SNR to achieve BLER</w:t>
            </w:r>
            <w:r w:rsidRPr="00960B7F">
              <w:rPr>
                <w:b/>
                <w:bCs/>
                <w:vertAlign w:val="subscript"/>
              </w:rPr>
              <w:t>PDCCH_JOINT</w:t>
            </w:r>
            <w:r w:rsidRPr="00960B7F">
              <w:rPr>
                <w:b/>
                <w:bCs/>
              </w:rPr>
              <w:t>=0.1%</w:t>
            </w:r>
          </w:p>
        </w:tc>
        <w:tc>
          <w:tcPr>
            <w:tcW w:w="1419" w:type="dxa"/>
          </w:tcPr>
          <w:p w14:paraId="6D433B4C" w14:textId="28D10543" w:rsidR="00DE4C5D" w:rsidRPr="00442065" w:rsidRDefault="00114959" w:rsidP="003E2051">
            <w:pPr>
              <w:pStyle w:val="TAC"/>
            </w:pPr>
            <w:r>
              <w:t>3.3</w:t>
            </w:r>
          </w:p>
        </w:tc>
        <w:tc>
          <w:tcPr>
            <w:tcW w:w="1419" w:type="dxa"/>
          </w:tcPr>
          <w:p w14:paraId="4746BA03" w14:textId="19D78B14" w:rsidR="00DE4C5D" w:rsidRPr="00442065" w:rsidRDefault="00114959" w:rsidP="003E2051">
            <w:pPr>
              <w:pStyle w:val="TAC"/>
            </w:pPr>
            <w:r>
              <w:t>2.9</w:t>
            </w:r>
          </w:p>
        </w:tc>
        <w:tc>
          <w:tcPr>
            <w:tcW w:w="1419" w:type="dxa"/>
          </w:tcPr>
          <w:p w14:paraId="7F5AD20A" w14:textId="254332FA" w:rsidR="00DE4C5D" w:rsidRPr="00442065" w:rsidRDefault="00114959" w:rsidP="003E2051">
            <w:pPr>
              <w:pStyle w:val="TAC"/>
            </w:pPr>
            <w:r>
              <w:t>5.1</w:t>
            </w:r>
          </w:p>
        </w:tc>
        <w:tc>
          <w:tcPr>
            <w:tcW w:w="1420" w:type="dxa"/>
          </w:tcPr>
          <w:p w14:paraId="5A38B860" w14:textId="24DF5BED" w:rsidR="00DE4C5D" w:rsidRPr="00442065" w:rsidRDefault="00114959" w:rsidP="003E2051">
            <w:pPr>
              <w:pStyle w:val="TAC"/>
            </w:pPr>
            <w:r>
              <w:t>4.0</w:t>
            </w:r>
          </w:p>
        </w:tc>
      </w:tr>
    </w:tbl>
    <w:p w14:paraId="5017FCCD" w14:textId="41053FF7" w:rsidR="00A527AD" w:rsidRPr="00442065" w:rsidRDefault="00A527AD" w:rsidP="007E24A6"/>
    <w:p w14:paraId="537D9673" w14:textId="314F8C4E" w:rsidR="000E2B99" w:rsidRPr="00442065" w:rsidRDefault="000E2B99" w:rsidP="000E2B99">
      <w:pPr>
        <w:pStyle w:val="Heading2"/>
        <w:rPr>
          <w:lang w:val="en-US"/>
        </w:rPr>
      </w:pPr>
      <w:r w:rsidRPr="00442065">
        <w:rPr>
          <w:lang w:val="en-US"/>
        </w:rPr>
        <w:lastRenderedPageBreak/>
        <w:t>2.</w:t>
      </w:r>
      <w:r w:rsidR="00E15EDA" w:rsidRPr="00442065">
        <w:rPr>
          <w:lang w:val="en-US"/>
        </w:rPr>
        <w:t>3</w:t>
      </w:r>
      <w:r w:rsidRPr="00442065">
        <w:rPr>
          <w:lang w:val="en-US"/>
        </w:rPr>
        <w:tab/>
        <w:t>Discussion</w:t>
      </w:r>
    </w:p>
    <w:p w14:paraId="70E062D7" w14:textId="24B048D6" w:rsidR="00491DF9" w:rsidRDefault="000808FE" w:rsidP="00442065">
      <w:r w:rsidRPr="00442065">
        <w:t xml:space="preserve">As it is discussed in RAN4#95-e, DCI 2_6 in PDCCH-WUS </w:t>
      </w:r>
      <w:r w:rsidR="00D43F96" w:rsidRPr="00442065">
        <w:t xml:space="preserve">only </w:t>
      </w:r>
      <w:r w:rsidRPr="00442065">
        <w:t xml:space="preserve">triggers </w:t>
      </w:r>
      <w:r w:rsidR="004F29C0" w:rsidRPr="00442065">
        <w:t xml:space="preserve">UE to receive </w:t>
      </w:r>
      <w:r w:rsidRPr="00442065">
        <w:t>PDCCH for DL scheduling</w:t>
      </w:r>
      <w:r w:rsidR="003C114E">
        <w:t>. This means</w:t>
      </w:r>
      <w:r w:rsidRPr="00442065">
        <w:t xml:space="preserve"> it is not possible to measure the WUS-PDCCH decoding performance</w:t>
      </w:r>
      <w:r w:rsidR="00D43F96" w:rsidRPr="00442065">
        <w:t xml:space="preserve"> itself</w:t>
      </w:r>
      <w:r w:rsidR="00627CD8">
        <w:t xml:space="preserve"> because UE does not transmit any feedback on WUS-PDCCH</w:t>
      </w:r>
      <w:r w:rsidRPr="00442065">
        <w:t xml:space="preserve">. </w:t>
      </w:r>
      <w:proofErr w:type="gramStart"/>
      <w:r w:rsidR="00963839" w:rsidRPr="00442065">
        <w:t>Therefore</w:t>
      </w:r>
      <w:proofErr w:type="gramEnd"/>
      <w:r w:rsidR="00963839" w:rsidRPr="00442065">
        <w:t xml:space="preserve"> the </w:t>
      </w:r>
      <w:r w:rsidR="00AF5772">
        <w:t xml:space="preserve">PDCCH-WUS reception performance </w:t>
      </w:r>
      <w:r w:rsidR="00B52B42">
        <w:t>should</w:t>
      </w:r>
      <w:r w:rsidR="00963839" w:rsidRPr="00442065">
        <w:t xml:space="preserve"> be </w:t>
      </w:r>
      <w:r w:rsidR="00AF5772">
        <w:t>measured with</w:t>
      </w:r>
      <w:r w:rsidR="00963839" w:rsidRPr="00442065">
        <w:t xml:space="preserve"> the number of HARQ-ACK from PDSCH scheduled by PDCCH, </w:t>
      </w:r>
      <w:r w:rsidR="00DC20D7" w:rsidRPr="00442065">
        <w:t>triggered</w:t>
      </w:r>
      <w:r w:rsidR="003F5A7B" w:rsidRPr="00442065">
        <w:t xml:space="preserve"> by</w:t>
      </w:r>
      <w:r w:rsidR="00963839" w:rsidRPr="00442065">
        <w:t xml:space="preserve"> PDCCH-WUS.</w:t>
      </w:r>
    </w:p>
    <w:p w14:paraId="69467953" w14:textId="14161F35" w:rsidR="004E46A9" w:rsidRDefault="006C4B06" w:rsidP="00442065">
      <w:r w:rsidRPr="00442065">
        <w:t xml:space="preserve">If </w:t>
      </w:r>
      <w:r w:rsidR="007C25AE">
        <w:t xml:space="preserve">RAN4 </w:t>
      </w:r>
      <w:r w:rsidRPr="00442065">
        <w:t xml:space="preserve">set the </w:t>
      </w:r>
      <w:r w:rsidR="007C25AE">
        <w:t xml:space="preserve">requirements of PDCCH-WUS to achieve </w:t>
      </w:r>
      <w:r w:rsidRPr="00442065">
        <w:t>BLER</w:t>
      </w:r>
      <w:r w:rsidRPr="00442065">
        <w:rPr>
          <w:vertAlign w:val="subscript"/>
        </w:rPr>
        <w:t>PDCCH-WUS</w:t>
      </w:r>
      <w:r w:rsidRPr="00442065">
        <w:t>=0.1%, the BLER</w:t>
      </w:r>
      <w:r w:rsidRPr="00442065">
        <w:rPr>
          <w:vertAlign w:val="subscript"/>
        </w:rPr>
        <w:t>PDCCH</w:t>
      </w:r>
      <w:r w:rsidRPr="00442065">
        <w:t xml:space="preserve"> should be much less than 0.1% at the SNR achieving </w:t>
      </w:r>
      <w:r w:rsidR="004929AE">
        <w:t>BLER</w:t>
      </w:r>
      <w:r w:rsidR="004929AE" w:rsidRPr="004929AE">
        <w:rPr>
          <w:vertAlign w:val="subscript"/>
        </w:rPr>
        <w:t>PDCCH-WUS</w:t>
      </w:r>
      <w:r w:rsidR="004929AE">
        <w:t>=</w:t>
      </w:r>
      <w:r w:rsidRPr="00442065">
        <w:t xml:space="preserve">0.1% to avoid the impact of PDCCH decoding error. </w:t>
      </w:r>
      <w:r w:rsidR="00A035C4">
        <w:t>According to our simulation results, however,</w:t>
      </w:r>
      <w:r w:rsidRPr="00442065">
        <w:t xml:space="preserve"> it is observed </w:t>
      </w:r>
      <w:r w:rsidR="00A035C4">
        <w:t>that</w:t>
      </w:r>
      <w:r w:rsidRPr="00442065">
        <w:t xml:space="preserve"> BLER</w:t>
      </w:r>
      <w:r w:rsidRPr="00442065">
        <w:rPr>
          <w:vertAlign w:val="subscript"/>
        </w:rPr>
        <w:t>PDCCH</w:t>
      </w:r>
      <w:r w:rsidRPr="00442065">
        <w:t xml:space="preserve"> for DL scheduling is not negligible at the SNR where WUS-PDCCH achieves BLER=0.1%. </w:t>
      </w:r>
      <w:r w:rsidR="004E46A9">
        <w:t xml:space="preserve">For example, if we assume </w:t>
      </w:r>
      <w:r w:rsidR="004E46A9" w:rsidRPr="00442065">
        <w:t xml:space="preserve">WUS-WDCCH </w:t>
      </w:r>
      <w:r w:rsidR="004E46A9">
        <w:t xml:space="preserve">is configured </w:t>
      </w:r>
      <w:r w:rsidR="004E46A9" w:rsidRPr="00442065">
        <w:t>with DCI=12bits/AL16</w:t>
      </w:r>
      <w:r w:rsidR="004E46A9">
        <w:t>, SNR=0.7dB for BLER</w:t>
      </w:r>
      <w:r w:rsidR="004E46A9" w:rsidRPr="004E46A9">
        <w:rPr>
          <w:vertAlign w:val="subscript"/>
        </w:rPr>
        <w:t>PDCCH-WUS</w:t>
      </w:r>
      <w:r w:rsidR="004E46A9">
        <w:t xml:space="preserve">=0.1%. </w:t>
      </w:r>
      <w:r w:rsidR="001C5507">
        <w:t>At this SNR point, BLER</w:t>
      </w:r>
      <w:r w:rsidR="001C5507" w:rsidRPr="001C5507">
        <w:rPr>
          <w:vertAlign w:val="subscript"/>
        </w:rPr>
        <w:t>PDCCH</w:t>
      </w:r>
      <w:r w:rsidR="001C5507">
        <w:t xml:space="preserve"> is about </w:t>
      </w:r>
      <w:r w:rsidR="008D0DBB">
        <w:t>0.2%</w:t>
      </w:r>
      <w:r w:rsidR="00472C97">
        <w:t>.</w:t>
      </w:r>
    </w:p>
    <w:p w14:paraId="0B33D96B" w14:textId="3DE45023" w:rsidR="006C4B06" w:rsidRPr="00B10602" w:rsidRDefault="00472C97" w:rsidP="00442065">
      <w:pPr>
        <w:rPr>
          <w:b/>
          <w:bCs/>
        </w:rPr>
      </w:pPr>
      <w:r w:rsidRPr="00B10602">
        <w:rPr>
          <w:b/>
          <w:bCs/>
        </w:rPr>
        <w:t>Observat</w:t>
      </w:r>
      <w:r w:rsidR="002E78DB" w:rsidRPr="00B10602">
        <w:rPr>
          <w:b/>
          <w:bCs/>
        </w:rPr>
        <w:t xml:space="preserve">ion: </w:t>
      </w:r>
      <w:r w:rsidR="00B10602" w:rsidRPr="00B10602">
        <w:rPr>
          <w:b/>
          <w:bCs/>
        </w:rPr>
        <w:t xml:space="preserve">PDCCH BLER is not negligible at the SNR where PDCCH-WUS achieves BLER=0.1%. </w:t>
      </w:r>
    </w:p>
    <w:p w14:paraId="376175A6" w14:textId="02EC3F8C" w:rsidR="002B7C6A" w:rsidRPr="00442065" w:rsidRDefault="00D64A6C" w:rsidP="00442065">
      <w:proofErr w:type="gramStart"/>
      <w:r>
        <w:t>Alternatively</w:t>
      </w:r>
      <w:proofErr w:type="gramEnd"/>
      <w:r>
        <w:t xml:space="preserve"> we could define PDCCH/WUS-PDCCH decoding requirements for SNR achieving BLER</w:t>
      </w:r>
      <w:r w:rsidRPr="00D64A6C">
        <w:rPr>
          <w:vertAlign w:val="subscript"/>
        </w:rPr>
        <w:t>PDCCH-JOINT</w:t>
      </w:r>
      <w:r>
        <w:t xml:space="preserve">=1%, </w:t>
      </w:r>
      <w:r w:rsidR="007051FC">
        <w:t xml:space="preserve">for </w:t>
      </w:r>
      <w:r>
        <w:t xml:space="preserve">which </w:t>
      </w:r>
      <w:r w:rsidR="007051FC">
        <w:t>it is interpreted</w:t>
      </w:r>
      <w:r w:rsidR="00250C97">
        <w:t xml:space="preserve"> PDCCH decoding </w:t>
      </w:r>
      <w:r w:rsidR="00940873">
        <w:t xml:space="preserve">performance is degraded by PDCCH-WUS decoding error. </w:t>
      </w:r>
      <w:r w:rsidR="00084A83">
        <w:fldChar w:fldCharType="begin"/>
      </w:r>
      <w:r w:rsidR="00084A83">
        <w:instrText xml:space="preserve"> REF _Ref46331728 \h </w:instrText>
      </w:r>
      <w:r w:rsidR="00084A83">
        <w:fldChar w:fldCharType="separate"/>
      </w:r>
      <w:r w:rsidR="00084A83">
        <w:t xml:space="preserve">Table </w:t>
      </w:r>
      <w:r w:rsidR="00084A83">
        <w:rPr>
          <w:noProof/>
        </w:rPr>
        <w:t>4</w:t>
      </w:r>
      <w:r w:rsidR="00084A83">
        <w:fldChar w:fldCharType="end"/>
      </w:r>
      <w:r w:rsidR="00084A83">
        <w:t xml:space="preserve"> shows the SNR to achieve BLER</w:t>
      </w:r>
      <w:r w:rsidR="00084A83" w:rsidRPr="00084A83">
        <w:rPr>
          <w:vertAlign w:val="subscript"/>
        </w:rPr>
        <w:t>PDCCH-JOINT</w:t>
      </w:r>
      <w:r w:rsidR="00084A83">
        <w:t xml:space="preserve">=1%. Note </w:t>
      </w:r>
      <w:r w:rsidR="00084A83" w:rsidRPr="00442065">
        <w:t>SNR at BLER</w:t>
      </w:r>
      <w:r w:rsidR="00084A83" w:rsidRPr="00442065">
        <w:rPr>
          <w:vertAlign w:val="subscript"/>
        </w:rPr>
        <w:t>DPCCH</w:t>
      </w:r>
      <w:r w:rsidR="00084A83" w:rsidRPr="00442065">
        <w:t>=1% is -2.7dB.</w:t>
      </w:r>
      <w:r w:rsidR="002B7C6A">
        <w:t xml:space="preserve"> From the simulation results, for example, SNR for BLER</w:t>
      </w:r>
      <w:r w:rsidR="002B7C6A" w:rsidRPr="002B7C6A">
        <w:rPr>
          <w:vertAlign w:val="subscript"/>
        </w:rPr>
        <w:t>PDCCH</w:t>
      </w:r>
      <w:r w:rsidR="002B7C6A">
        <w:t xml:space="preserve">=1% is degraded by 0.8dB </w:t>
      </w:r>
      <w:r w:rsidR="00D11C5F">
        <w:t xml:space="preserve">duel to WUS-PDCCH decoding error, </w:t>
      </w:r>
      <w:r w:rsidR="006F110F">
        <w:t>when</w:t>
      </w:r>
      <w:r w:rsidR="002B7C6A">
        <w:t xml:space="preserve"> we set WUS-PDCCH parameter as DCI=12bits/AL16. </w:t>
      </w:r>
    </w:p>
    <w:p w14:paraId="4A68DA58" w14:textId="6C7C5BA4" w:rsidR="00442065" w:rsidRPr="00442065" w:rsidRDefault="00442065" w:rsidP="00442065">
      <w:pPr>
        <w:pStyle w:val="Caption"/>
      </w:pPr>
      <w:bookmarkStart w:id="7" w:name="_Ref46331728"/>
      <w:r>
        <w:t xml:space="preserve">Table </w:t>
      </w:r>
      <w:fldSimple w:instr=" SEQ Table \* ARABIC ">
        <w:r>
          <w:rPr>
            <w:noProof/>
          </w:rPr>
          <w:t>4</w:t>
        </w:r>
      </w:fldSimple>
      <w:bookmarkEnd w:id="7"/>
      <w:r>
        <w:tab/>
        <w:t>SNR to achieve BLER</w:t>
      </w:r>
      <w:r w:rsidRPr="00442065">
        <w:rPr>
          <w:vertAlign w:val="subscript"/>
        </w:rPr>
        <w:t>PDCCH-JOINT</w:t>
      </w:r>
      <w:r>
        <w:t>=1%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4"/>
        <w:gridCol w:w="1419"/>
        <w:gridCol w:w="1419"/>
        <w:gridCol w:w="1419"/>
        <w:gridCol w:w="1420"/>
      </w:tblGrid>
      <w:tr w:rsidR="00491DF9" w:rsidRPr="00442065" w14:paraId="0FCBF2D4" w14:textId="77777777" w:rsidTr="00B326A9">
        <w:tc>
          <w:tcPr>
            <w:tcW w:w="3674" w:type="dxa"/>
          </w:tcPr>
          <w:p w14:paraId="30DE5AFA" w14:textId="77777777" w:rsidR="00491DF9" w:rsidRPr="008F23DF" w:rsidRDefault="00491DF9" w:rsidP="00B326A9">
            <w:pPr>
              <w:pStyle w:val="TAC"/>
              <w:rPr>
                <w:b/>
                <w:bCs/>
              </w:rPr>
            </w:pPr>
            <w:r w:rsidRPr="008F23DF">
              <w:rPr>
                <w:b/>
                <w:bCs/>
              </w:rPr>
              <w:t>Payload (excluding 24 bits CRC)</w:t>
            </w:r>
          </w:p>
        </w:tc>
        <w:tc>
          <w:tcPr>
            <w:tcW w:w="1419" w:type="dxa"/>
          </w:tcPr>
          <w:p w14:paraId="5D54F446" w14:textId="77777777" w:rsidR="00491DF9" w:rsidRPr="008F23DF" w:rsidRDefault="00491DF9" w:rsidP="00B326A9">
            <w:pPr>
              <w:pStyle w:val="TAC"/>
              <w:rPr>
                <w:b/>
                <w:bCs/>
              </w:rPr>
            </w:pPr>
            <w:r w:rsidRPr="008F23DF">
              <w:rPr>
                <w:b/>
                <w:bCs/>
              </w:rPr>
              <w:t>12</w:t>
            </w:r>
          </w:p>
        </w:tc>
        <w:tc>
          <w:tcPr>
            <w:tcW w:w="1419" w:type="dxa"/>
          </w:tcPr>
          <w:p w14:paraId="1F2BF7E6" w14:textId="77777777" w:rsidR="00491DF9" w:rsidRPr="008F23DF" w:rsidRDefault="00491DF9" w:rsidP="00B326A9">
            <w:pPr>
              <w:pStyle w:val="TAC"/>
              <w:rPr>
                <w:b/>
                <w:bCs/>
              </w:rPr>
            </w:pPr>
            <w:r w:rsidRPr="008F23DF">
              <w:rPr>
                <w:b/>
                <w:bCs/>
              </w:rPr>
              <w:t>12</w:t>
            </w:r>
          </w:p>
        </w:tc>
        <w:tc>
          <w:tcPr>
            <w:tcW w:w="1419" w:type="dxa"/>
          </w:tcPr>
          <w:p w14:paraId="74D1FD8E" w14:textId="77777777" w:rsidR="00491DF9" w:rsidRPr="008F23DF" w:rsidRDefault="00491DF9" w:rsidP="00B326A9">
            <w:pPr>
              <w:pStyle w:val="TAC"/>
              <w:rPr>
                <w:b/>
                <w:bCs/>
              </w:rPr>
            </w:pPr>
            <w:r w:rsidRPr="008F23DF">
              <w:rPr>
                <w:b/>
                <w:bCs/>
              </w:rPr>
              <w:t>36</w:t>
            </w:r>
          </w:p>
        </w:tc>
        <w:tc>
          <w:tcPr>
            <w:tcW w:w="1420" w:type="dxa"/>
          </w:tcPr>
          <w:p w14:paraId="36F929F8" w14:textId="77777777" w:rsidR="00491DF9" w:rsidRPr="008F23DF" w:rsidRDefault="00491DF9" w:rsidP="00B326A9">
            <w:pPr>
              <w:pStyle w:val="TAC"/>
              <w:rPr>
                <w:b/>
                <w:bCs/>
              </w:rPr>
            </w:pPr>
            <w:r w:rsidRPr="008F23DF">
              <w:rPr>
                <w:b/>
                <w:bCs/>
              </w:rPr>
              <w:t>36</w:t>
            </w:r>
          </w:p>
        </w:tc>
      </w:tr>
      <w:tr w:rsidR="00491DF9" w:rsidRPr="00442065" w14:paraId="52DD0C1F" w14:textId="77777777" w:rsidTr="00B326A9">
        <w:tc>
          <w:tcPr>
            <w:tcW w:w="3674" w:type="dxa"/>
          </w:tcPr>
          <w:p w14:paraId="1E2F596D" w14:textId="77777777" w:rsidR="00491DF9" w:rsidRPr="008F23DF" w:rsidRDefault="00491DF9" w:rsidP="00B326A9">
            <w:pPr>
              <w:pStyle w:val="TAC"/>
              <w:rPr>
                <w:b/>
                <w:bCs/>
              </w:rPr>
            </w:pPr>
            <w:r w:rsidRPr="008F23DF">
              <w:rPr>
                <w:b/>
                <w:bCs/>
              </w:rPr>
              <w:t>Aggregation level</w:t>
            </w:r>
          </w:p>
        </w:tc>
        <w:tc>
          <w:tcPr>
            <w:tcW w:w="1419" w:type="dxa"/>
          </w:tcPr>
          <w:p w14:paraId="19867D19" w14:textId="77777777" w:rsidR="00491DF9" w:rsidRPr="008F23DF" w:rsidRDefault="00491DF9" w:rsidP="00B326A9">
            <w:pPr>
              <w:pStyle w:val="TAC"/>
              <w:rPr>
                <w:b/>
                <w:bCs/>
              </w:rPr>
            </w:pPr>
            <w:r w:rsidRPr="008F23DF">
              <w:rPr>
                <w:b/>
                <w:bCs/>
              </w:rPr>
              <w:t>8</w:t>
            </w:r>
          </w:p>
        </w:tc>
        <w:tc>
          <w:tcPr>
            <w:tcW w:w="1419" w:type="dxa"/>
          </w:tcPr>
          <w:p w14:paraId="5779DB08" w14:textId="77777777" w:rsidR="00491DF9" w:rsidRPr="008F23DF" w:rsidRDefault="00491DF9" w:rsidP="00B326A9">
            <w:pPr>
              <w:pStyle w:val="TAC"/>
              <w:rPr>
                <w:b/>
                <w:bCs/>
              </w:rPr>
            </w:pPr>
            <w:r w:rsidRPr="008F23DF">
              <w:rPr>
                <w:b/>
                <w:bCs/>
              </w:rPr>
              <w:t>16</w:t>
            </w:r>
          </w:p>
        </w:tc>
        <w:tc>
          <w:tcPr>
            <w:tcW w:w="1419" w:type="dxa"/>
          </w:tcPr>
          <w:p w14:paraId="78D4AF86" w14:textId="77777777" w:rsidR="00491DF9" w:rsidRPr="008F23DF" w:rsidRDefault="00491DF9" w:rsidP="00B326A9">
            <w:pPr>
              <w:pStyle w:val="TAC"/>
              <w:rPr>
                <w:b/>
                <w:bCs/>
              </w:rPr>
            </w:pPr>
            <w:r w:rsidRPr="008F23DF">
              <w:rPr>
                <w:b/>
                <w:bCs/>
              </w:rPr>
              <w:t>8</w:t>
            </w:r>
          </w:p>
        </w:tc>
        <w:tc>
          <w:tcPr>
            <w:tcW w:w="1420" w:type="dxa"/>
          </w:tcPr>
          <w:p w14:paraId="125E9DEB" w14:textId="77777777" w:rsidR="00491DF9" w:rsidRPr="008F23DF" w:rsidRDefault="00491DF9" w:rsidP="00B326A9">
            <w:pPr>
              <w:pStyle w:val="TAC"/>
              <w:rPr>
                <w:b/>
                <w:bCs/>
              </w:rPr>
            </w:pPr>
            <w:r w:rsidRPr="008F23DF">
              <w:rPr>
                <w:b/>
                <w:bCs/>
              </w:rPr>
              <w:t>16</w:t>
            </w:r>
          </w:p>
        </w:tc>
      </w:tr>
      <w:tr w:rsidR="00491DF9" w:rsidRPr="00442065" w14:paraId="2B875A7C" w14:textId="77777777" w:rsidTr="00B326A9">
        <w:tc>
          <w:tcPr>
            <w:tcW w:w="3674" w:type="dxa"/>
          </w:tcPr>
          <w:p w14:paraId="0526F39B" w14:textId="77777777" w:rsidR="00491DF9" w:rsidRPr="008F23DF" w:rsidRDefault="00491DF9" w:rsidP="00B326A9">
            <w:pPr>
              <w:pStyle w:val="TAC"/>
              <w:rPr>
                <w:b/>
                <w:bCs/>
              </w:rPr>
            </w:pPr>
            <w:r w:rsidRPr="008F23DF">
              <w:rPr>
                <w:b/>
                <w:bCs/>
              </w:rPr>
              <w:t>SNR to achieve BLER</w:t>
            </w:r>
            <w:r w:rsidRPr="008F23DF">
              <w:rPr>
                <w:b/>
                <w:bCs/>
                <w:vertAlign w:val="subscript"/>
              </w:rPr>
              <w:t>PDCCH-JOINT</w:t>
            </w:r>
            <w:r w:rsidRPr="008F23DF">
              <w:rPr>
                <w:b/>
                <w:bCs/>
              </w:rPr>
              <w:t>=1%</w:t>
            </w:r>
          </w:p>
        </w:tc>
        <w:tc>
          <w:tcPr>
            <w:tcW w:w="1419" w:type="dxa"/>
          </w:tcPr>
          <w:p w14:paraId="425C3BD4" w14:textId="77777777" w:rsidR="00491DF9" w:rsidRPr="00442065" w:rsidRDefault="00491DF9" w:rsidP="00B326A9">
            <w:pPr>
              <w:pStyle w:val="TAC"/>
            </w:pPr>
            <w:r w:rsidRPr="00442065">
              <w:t>-1.2</w:t>
            </w:r>
          </w:p>
        </w:tc>
        <w:tc>
          <w:tcPr>
            <w:tcW w:w="1419" w:type="dxa"/>
          </w:tcPr>
          <w:p w14:paraId="67700888" w14:textId="77777777" w:rsidR="00491DF9" w:rsidRPr="00442065" w:rsidRDefault="00491DF9" w:rsidP="00B326A9">
            <w:pPr>
              <w:pStyle w:val="TAC"/>
            </w:pPr>
            <w:r w:rsidRPr="00442065">
              <w:t>-2.0</w:t>
            </w:r>
          </w:p>
        </w:tc>
        <w:tc>
          <w:tcPr>
            <w:tcW w:w="1419" w:type="dxa"/>
          </w:tcPr>
          <w:p w14:paraId="50044569" w14:textId="77777777" w:rsidR="00491DF9" w:rsidRPr="00442065" w:rsidRDefault="00491DF9" w:rsidP="00B326A9">
            <w:pPr>
              <w:pStyle w:val="TAC"/>
            </w:pPr>
            <w:r w:rsidRPr="00442065">
              <w:t>0.0</w:t>
            </w:r>
          </w:p>
        </w:tc>
        <w:tc>
          <w:tcPr>
            <w:tcW w:w="1420" w:type="dxa"/>
          </w:tcPr>
          <w:p w14:paraId="4EE7BE96" w14:textId="77777777" w:rsidR="00491DF9" w:rsidRPr="00442065" w:rsidRDefault="00491DF9" w:rsidP="00B326A9">
            <w:pPr>
              <w:pStyle w:val="TAC"/>
            </w:pPr>
            <w:r w:rsidRPr="00442065">
              <w:t>-1.3</w:t>
            </w:r>
          </w:p>
        </w:tc>
      </w:tr>
    </w:tbl>
    <w:p w14:paraId="02A7004C" w14:textId="77777777" w:rsidR="00491DF9" w:rsidRDefault="00491DF9" w:rsidP="00491DF9"/>
    <w:p w14:paraId="29E01C59" w14:textId="42014CE0" w:rsidR="002B075E" w:rsidRDefault="009C4092" w:rsidP="00491DF9">
      <w:r>
        <w:t xml:space="preserve">RAN4 is still discussing whether to introduce WUS-PDCCH/PDCCH decoding requirements, but if RAN4 will introduce the requirements, we prefer to set </w:t>
      </w:r>
      <w:r w:rsidR="00C122A0">
        <w:t>the requirements based on the existing PDCCH decoding requirements</w:t>
      </w:r>
      <w:r w:rsidR="002B075E">
        <w:t xml:space="preserve">, i.e., if we set the PDCCH decoding requirements in TS38.101-4 </w:t>
      </w:r>
      <w:r w:rsidR="002B075E" w:rsidRPr="002B075E">
        <w:t>5.3.2.1.1</w:t>
      </w:r>
      <w:r w:rsidR="002B075E">
        <w:t xml:space="preserve"> Test 5 as baseline</w:t>
      </w:r>
      <w:r w:rsidR="007C4565">
        <w:t xml:space="preserve"> (see below)</w:t>
      </w:r>
      <w:r w:rsidR="002B075E">
        <w:t>, the PDCCH+WUS-PDCCH requirements is set by -2.1 + Δ dB</w:t>
      </w:r>
      <w:r w:rsidR="00B06561">
        <w:t>, with BLER</w:t>
      </w:r>
      <w:r w:rsidR="00B86447" w:rsidRPr="00B86447">
        <w:rPr>
          <w:vertAlign w:val="subscript"/>
        </w:rPr>
        <w:t>PDCCH-JOINT</w:t>
      </w:r>
      <w:r w:rsidR="00B06561">
        <w:softHyphen/>
        <w:t>=1%.</w:t>
      </w:r>
      <w:r w:rsidR="002B075E">
        <w:t xml:space="preserve"> For </w:t>
      </w:r>
      <w:proofErr w:type="gramStart"/>
      <w:r w:rsidR="002B075E">
        <w:t>example</w:t>
      </w:r>
      <w:proofErr w:type="gramEnd"/>
      <w:r w:rsidR="002B075E">
        <w:t xml:space="preserve"> Δ=1.0 in the case WUS-PDCCH is configured as DCI=12bits/AL16.  </w:t>
      </w:r>
    </w:p>
    <w:p w14:paraId="5C27F4FB" w14:textId="1B3B5923" w:rsidR="002B075E" w:rsidRDefault="002B075E" w:rsidP="002B075E">
      <w:pPr>
        <w:pStyle w:val="TH"/>
      </w:pPr>
      <w:r w:rsidRPr="00661924">
        <w:t>Table 5.3.2.1.1-1: Minimum performance for PDCCH with 15</w:t>
      </w:r>
      <w:r w:rsidRPr="00661924">
        <w:rPr>
          <w:rFonts w:hint="eastAsia"/>
          <w:lang w:eastAsia="zh-CN"/>
        </w:rPr>
        <w:t xml:space="preserve"> </w:t>
      </w:r>
      <w:r w:rsidRPr="00661924">
        <w:t>kHz SCS</w:t>
      </w:r>
      <w:r w:rsidR="00BD183A">
        <w:t xml:space="preserve"> (TS 38.101-4)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075E" w:rsidRPr="00661924" w14:paraId="3F097BFD" w14:textId="77777777" w:rsidTr="00B326A9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15AC45D8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0D003C33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Bandwidth</w:t>
            </w:r>
            <w:r w:rsidRPr="00661924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5D122400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661924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1BFC0C0A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2F668EA9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0C7BB7A0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01401A85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134605EF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005E5C59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2B075E" w:rsidRPr="00661924" w14:paraId="5C7B1F5F" w14:textId="77777777" w:rsidTr="00B326A9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69E67D33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A5E0DBB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541909C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0F5563B4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59DE9840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B83C15E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89DFF21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00514F83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4A6402BF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661924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661924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79CA2F07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SNR</w:t>
            </w:r>
            <w:r w:rsidRPr="00661924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2B075E" w:rsidRPr="00661924" w14:paraId="69F7DBA0" w14:textId="77777777" w:rsidTr="00B326A9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02DFA4D1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58C29834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</w:p>
        </w:tc>
        <w:tc>
          <w:tcPr>
            <w:tcW w:w="850" w:type="dxa"/>
          </w:tcPr>
          <w:p w14:paraId="3C55D829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4452827F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2C6527AB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14:paraId="3FAF8351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661924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661924">
              <w:rPr>
                <w:rFonts w:ascii="Arial" w:eastAsia="SimSun" w:hAnsi="Arial"/>
                <w:sz w:val="18"/>
              </w:rPr>
              <w:t>. 1-2.6 FDD</w:t>
            </w:r>
          </w:p>
        </w:tc>
        <w:tc>
          <w:tcPr>
            <w:tcW w:w="1276" w:type="dxa"/>
            <w:shd w:val="clear" w:color="auto" w:fill="auto"/>
          </w:tcPr>
          <w:p w14:paraId="4B4D9D1B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7B90F71C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1x2 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>Low</w:t>
            </w:r>
          </w:p>
        </w:tc>
        <w:tc>
          <w:tcPr>
            <w:tcW w:w="992" w:type="dxa"/>
          </w:tcPr>
          <w:p w14:paraId="0364F95E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53BF38EE" w14:textId="77777777" w:rsidR="002B075E" w:rsidRPr="00661924" w:rsidRDefault="002B075E" w:rsidP="00B326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-2.1</w:t>
            </w:r>
          </w:p>
        </w:tc>
      </w:tr>
    </w:tbl>
    <w:p w14:paraId="1BE8F28D" w14:textId="34E3FFFB" w:rsidR="00CB5CF7" w:rsidRPr="00442065" w:rsidRDefault="002B075E" w:rsidP="00491DF9">
      <w:r>
        <w:t xml:space="preserve"> </w:t>
      </w:r>
    </w:p>
    <w:p w14:paraId="3AE46C98" w14:textId="513DB3DB" w:rsidR="005B208E" w:rsidRPr="00442065" w:rsidRDefault="00284502" w:rsidP="0066492B">
      <w:pPr>
        <w:pStyle w:val="Heading1"/>
        <w:rPr>
          <w:lang w:val="en-US"/>
        </w:rPr>
      </w:pPr>
      <w:bookmarkStart w:id="8" w:name="_GoBack"/>
      <w:bookmarkEnd w:id="8"/>
      <w:r w:rsidRPr="00442065">
        <w:rPr>
          <w:lang w:val="en-US"/>
        </w:rPr>
        <w:t>3</w:t>
      </w:r>
      <w:r w:rsidRPr="00442065">
        <w:rPr>
          <w:lang w:val="en-US"/>
        </w:rPr>
        <w:tab/>
        <w:t>Summary</w:t>
      </w:r>
    </w:p>
    <w:p w14:paraId="341731E3" w14:textId="1B785176" w:rsidR="001B606B" w:rsidRPr="00E77C7D" w:rsidRDefault="00877229" w:rsidP="005538CD">
      <w:pPr>
        <w:rPr>
          <w:b/>
          <w:bCs/>
        </w:rPr>
      </w:pPr>
      <w:r w:rsidRPr="00B10602">
        <w:rPr>
          <w:b/>
          <w:bCs/>
        </w:rPr>
        <w:t xml:space="preserve">Observation: PDCCH BLER is not negligible at the SNR where PDCCH-WUS achieves BLER=0.1%. </w:t>
      </w:r>
    </w:p>
    <w:p w14:paraId="15AE7CF6" w14:textId="0D3AB140" w:rsidR="00887C74" w:rsidRPr="00442065" w:rsidRDefault="00284502" w:rsidP="00BB4A9F">
      <w:pPr>
        <w:pStyle w:val="Heading1"/>
        <w:rPr>
          <w:lang w:val="en-US"/>
        </w:rPr>
      </w:pPr>
      <w:r w:rsidRPr="00442065">
        <w:rPr>
          <w:lang w:val="en-US"/>
        </w:rPr>
        <w:t>4</w:t>
      </w:r>
      <w:r w:rsidR="000C49C8" w:rsidRPr="00442065">
        <w:rPr>
          <w:lang w:val="en-US"/>
        </w:rPr>
        <w:tab/>
      </w:r>
      <w:r w:rsidR="005A782E" w:rsidRPr="00442065">
        <w:rPr>
          <w:lang w:val="en-US"/>
        </w:rPr>
        <w:t>References</w:t>
      </w:r>
    </w:p>
    <w:p w14:paraId="000083EC" w14:textId="74782327" w:rsidR="00DD4CA5" w:rsidRPr="00442065" w:rsidRDefault="005A782E" w:rsidP="0067250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508638450"/>
      <w:bookmarkStart w:id="10" w:name="_Ref3386619"/>
      <w:r w:rsidRPr="00442065">
        <w:t>R</w:t>
      </w:r>
      <w:r w:rsidR="00024991" w:rsidRPr="00442065">
        <w:t>4</w:t>
      </w:r>
      <w:r w:rsidRPr="00442065">
        <w:t>-</w:t>
      </w:r>
      <w:bookmarkEnd w:id="9"/>
      <w:r w:rsidR="00E92C1F" w:rsidRPr="00442065">
        <w:t>20088</w:t>
      </w:r>
      <w:r w:rsidR="00701415" w:rsidRPr="00442065">
        <w:t>02</w:t>
      </w:r>
      <w:r w:rsidR="009B01F8" w:rsidRPr="00442065">
        <w:t>, “</w:t>
      </w:r>
      <w:r w:rsidR="00701415" w:rsidRPr="00442065">
        <w:t>WF on power saving demodulation​</w:t>
      </w:r>
      <w:r w:rsidR="009B01F8" w:rsidRPr="00442065">
        <w:t xml:space="preserve">”, </w:t>
      </w:r>
      <w:r w:rsidR="00703241" w:rsidRPr="00442065">
        <w:t>C</w:t>
      </w:r>
      <w:r w:rsidR="00701415" w:rsidRPr="00442065">
        <w:t>ATT</w:t>
      </w:r>
      <w:r w:rsidR="009B01F8" w:rsidRPr="00442065">
        <w:t>.</w:t>
      </w:r>
      <w:bookmarkEnd w:id="10"/>
    </w:p>
    <w:p w14:paraId="3FE97632" w14:textId="595A0635" w:rsidR="00701415" w:rsidRPr="00442065" w:rsidRDefault="00E822A2" w:rsidP="0067250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46316672"/>
      <w:r w:rsidRPr="00442065">
        <w:t>R4-2008803, “Simulation assumption for PDCCH-WUS test”, MediaTek.</w:t>
      </w:r>
      <w:bookmarkEnd w:id="11"/>
      <w:r w:rsidRPr="00442065">
        <w:t xml:space="preserve"> </w:t>
      </w:r>
    </w:p>
    <w:sectPr w:rsidR="00701415" w:rsidRPr="00442065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AC6C54" w:rsidRDefault="00AC6C54">
      <w:pPr>
        <w:spacing w:after="0"/>
      </w:pPr>
      <w:r>
        <w:separator/>
      </w:r>
    </w:p>
  </w:endnote>
  <w:endnote w:type="continuationSeparator" w:id="0">
    <w:p w14:paraId="383D8F64" w14:textId="77777777" w:rsidR="00AC6C54" w:rsidRDefault="00AC6C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AC6C54" w:rsidRDefault="00AC6C5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AC6C54" w:rsidRDefault="00AC6C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AC6C54" w:rsidRDefault="00AC6C54">
      <w:pPr>
        <w:spacing w:after="0"/>
      </w:pPr>
      <w:r>
        <w:separator/>
      </w:r>
    </w:p>
  </w:footnote>
  <w:footnote w:type="continuationSeparator" w:id="0">
    <w:p w14:paraId="5C20C51E" w14:textId="77777777" w:rsidR="00AC6C54" w:rsidRDefault="00AC6C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AC6C54" w:rsidRDefault="00AC6C5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AE3391"/>
    <w:multiLevelType w:val="hybridMultilevel"/>
    <w:tmpl w:val="2D384ACC"/>
    <w:lvl w:ilvl="0" w:tplc="F54E6BF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C01629"/>
    <w:multiLevelType w:val="hybridMultilevel"/>
    <w:tmpl w:val="B0786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15578C"/>
    <w:multiLevelType w:val="hybridMultilevel"/>
    <w:tmpl w:val="BC62A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56341"/>
    <w:multiLevelType w:val="hybridMultilevel"/>
    <w:tmpl w:val="EB3E3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A71CA0"/>
    <w:multiLevelType w:val="hybridMultilevel"/>
    <w:tmpl w:val="D1C86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D21792"/>
    <w:multiLevelType w:val="hybridMultilevel"/>
    <w:tmpl w:val="D388A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B43C0"/>
    <w:multiLevelType w:val="hybridMultilevel"/>
    <w:tmpl w:val="6230407E"/>
    <w:lvl w:ilvl="0" w:tplc="A01CF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EF5935"/>
    <w:multiLevelType w:val="hybridMultilevel"/>
    <w:tmpl w:val="26864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687AB7"/>
    <w:multiLevelType w:val="hybridMultilevel"/>
    <w:tmpl w:val="19006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3F169C"/>
    <w:multiLevelType w:val="hybridMultilevel"/>
    <w:tmpl w:val="13BC889E"/>
    <w:lvl w:ilvl="0" w:tplc="040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76A26704"/>
    <w:multiLevelType w:val="hybridMultilevel"/>
    <w:tmpl w:val="AE043D28"/>
    <w:lvl w:ilvl="0" w:tplc="A01CF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8"/>
  </w:num>
  <w:num w:numId="8">
    <w:abstractNumId w:val="7"/>
  </w:num>
  <w:num w:numId="9">
    <w:abstractNumId w:val="11"/>
  </w:num>
  <w:num w:numId="10">
    <w:abstractNumId w:val="10"/>
  </w:num>
  <w:num w:numId="11">
    <w:abstractNumId w:val="9"/>
  </w:num>
  <w:num w:numId="12">
    <w:abstractNumId w:val="2"/>
  </w:num>
  <w:num w:numId="13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0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76F"/>
    <w:rsid w:val="0001114B"/>
    <w:rsid w:val="00011CB1"/>
    <w:rsid w:val="0001221E"/>
    <w:rsid w:val="00012243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7DF"/>
    <w:rsid w:val="00027EED"/>
    <w:rsid w:val="00031048"/>
    <w:rsid w:val="00032519"/>
    <w:rsid w:val="0003350F"/>
    <w:rsid w:val="0003435F"/>
    <w:rsid w:val="0003447D"/>
    <w:rsid w:val="00034622"/>
    <w:rsid w:val="0003548C"/>
    <w:rsid w:val="000358A0"/>
    <w:rsid w:val="000363EA"/>
    <w:rsid w:val="00036646"/>
    <w:rsid w:val="00036E73"/>
    <w:rsid w:val="000374C6"/>
    <w:rsid w:val="00040C18"/>
    <w:rsid w:val="00041292"/>
    <w:rsid w:val="00041B14"/>
    <w:rsid w:val="000422CA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3EE0"/>
    <w:rsid w:val="000541FE"/>
    <w:rsid w:val="0005420D"/>
    <w:rsid w:val="000552F1"/>
    <w:rsid w:val="0005598B"/>
    <w:rsid w:val="00056B00"/>
    <w:rsid w:val="00056C61"/>
    <w:rsid w:val="000573EF"/>
    <w:rsid w:val="00057513"/>
    <w:rsid w:val="000579EF"/>
    <w:rsid w:val="00057A6E"/>
    <w:rsid w:val="00057CCD"/>
    <w:rsid w:val="00057F51"/>
    <w:rsid w:val="00060849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8FE"/>
    <w:rsid w:val="00080BEE"/>
    <w:rsid w:val="0008144A"/>
    <w:rsid w:val="00081781"/>
    <w:rsid w:val="000823F4"/>
    <w:rsid w:val="0008258D"/>
    <w:rsid w:val="000839E3"/>
    <w:rsid w:val="00083E10"/>
    <w:rsid w:val="00083E1A"/>
    <w:rsid w:val="00084603"/>
    <w:rsid w:val="00084A83"/>
    <w:rsid w:val="00085C53"/>
    <w:rsid w:val="000863BD"/>
    <w:rsid w:val="0008685F"/>
    <w:rsid w:val="00086EDA"/>
    <w:rsid w:val="0008744E"/>
    <w:rsid w:val="000901E2"/>
    <w:rsid w:val="0009079C"/>
    <w:rsid w:val="000910AB"/>
    <w:rsid w:val="000918A3"/>
    <w:rsid w:val="00091C4A"/>
    <w:rsid w:val="00092183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A11"/>
    <w:rsid w:val="000B34AA"/>
    <w:rsid w:val="000B3667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5FE"/>
    <w:rsid w:val="000C2719"/>
    <w:rsid w:val="000C2B76"/>
    <w:rsid w:val="000C300F"/>
    <w:rsid w:val="000C3222"/>
    <w:rsid w:val="000C357F"/>
    <w:rsid w:val="000C35A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427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B99"/>
    <w:rsid w:val="000E2C22"/>
    <w:rsid w:val="000E36AC"/>
    <w:rsid w:val="000E3B5E"/>
    <w:rsid w:val="000E42FE"/>
    <w:rsid w:val="000E4596"/>
    <w:rsid w:val="000E517C"/>
    <w:rsid w:val="000E53CA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585F"/>
    <w:rsid w:val="000F614F"/>
    <w:rsid w:val="000F6226"/>
    <w:rsid w:val="000F6A4F"/>
    <w:rsid w:val="000F6B8C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4959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BE0"/>
    <w:rsid w:val="00132C26"/>
    <w:rsid w:val="00133496"/>
    <w:rsid w:val="001334AF"/>
    <w:rsid w:val="001334ED"/>
    <w:rsid w:val="001336DC"/>
    <w:rsid w:val="001346FB"/>
    <w:rsid w:val="001347A7"/>
    <w:rsid w:val="00135077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179"/>
    <w:rsid w:val="00145726"/>
    <w:rsid w:val="00145C2B"/>
    <w:rsid w:val="0014683D"/>
    <w:rsid w:val="00146A54"/>
    <w:rsid w:val="0014753B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632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8D6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712"/>
    <w:rsid w:val="00185F08"/>
    <w:rsid w:val="00186527"/>
    <w:rsid w:val="00186B18"/>
    <w:rsid w:val="001878FE"/>
    <w:rsid w:val="00187976"/>
    <w:rsid w:val="00187FA5"/>
    <w:rsid w:val="00190051"/>
    <w:rsid w:val="0019028C"/>
    <w:rsid w:val="0019086A"/>
    <w:rsid w:val="00191030"/>
    <w:rsid w:val="00191BA5"/>
    <w:rsid w:val="001920A5"/>
    <w:rsid w:val="0019267A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EF"/>
    <w:rsid w:val="00196A2D"/>
    <w:rsid w:val="00197406"/>
    <w:rsid w:val="00197434"/>
    <w:rsid w:val="001A003A"/>
    <w:rsid w:val="001A0172"/>
    <w:rsid w:val="001A01DA"/>
    <w:rsid w:val="001A08A9"/>
    <w:rsid w:val="001A21D4"/>
    <w:rsid w:val="001A22EA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2F"/>
    <w:rsid w:val="001C3089"/>
    <w:rsid w:val="001C3FF5"/>
    <w:rsid w:val="001C4900"/>
    <w:rsid w:val="001C4DAD"/>
    <w:rsid w:val="001C5507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A10"/>
    <w:rsid w:val="001E2DC8"/>
    <w:rsid w:val="001E37DC"/>
    <w:rsid w:val="001E3879"/>
    <w:rsid w:val="001E3A17"/>
    <w:rsid w:val="001E4638"/>
    <w:rsid w:val="001E4804"/>
    <w:rsid w:val="001E5290"/>
    <w:rsid w:val="001E5293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C17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1F7D32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222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5A2"/>
    <w:rsid w:val="00232D3F"/>
    <w:rsid w:val="00232DDD"/>
    <w:rsid w:val="00234404"/>
    <w:rsid w:val="00235558"/>
    <w:rsid w:val="00235596"/>
    <w:rsid w:val="00236178"/>
    <w:rsid w:val="0023673E"/>
    <w:rsid w:val="00236F55"/>
    <w:rsid w:val="002370C6"/>
    <w:rsid w:val="00237C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34C"/>
    <w:rsid w:val="0024479E"/>
    <w:rsid w:val="002455EF"/>
    <w:rsid w:val="00245C10"/>
    <w:rsid w:val="00245FCA"/>
    <w:rsid w:val="00246D60"/>
    <w:rsid w:val="002472F2"/>
    <w:rsid w:val="00247BED"/>
    <w:rsid w:val="00247C17"/>
    <w:rsid w:val="00250C97"/>
    <w:rsid w:val="00250CF2"/>
    <w:rsid w:val="00251512"/>
    <w:rsid w:val="00251658"/>
    <w:rsid w:val="00251793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2837"/>
    <w:rsid w:val="002635C5"/>
    <w:rsid w:val="00263659"/>
    <w:rsid w:val="002639DB"/>
    <w:rsid w:val="00263E71"/>
    <w:rsid w:val="002644D6"/>
    <w:rsid w:val="0026468D"/>
    <w:rsid w:val="002660EB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6E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502"/>
    <w:rsid w:val="002846B2"/>
    <w:rsid w:val="002849CC"/>
    <w:rsid w:val="00284A10"/>
    <w:rsid w:val="00284DC8"/>
    <w:rsid w:val="0028552C"/>
    <w:rsid w:val="00285D31"/>
    <w:rsid w:val="00286094"/>
    <w:rsid w:val="002865CA"/>
    <w:rsid w:val="002908A7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3B9C"/>
    <w:rsid w:val="002A503A"/>
    <w:rsid w:val="002A5247"/>
    <w:rsid w:val="002A5DE0"/>
    <w:rsid w:val="002A62EC"/>
    <w:rsid w:val="002A63A4"/>
    <w:rsid w:val="002A63B9"/>
    <w:rsid w:val="002A71A6"/>
    <w:rsid w:val="002A7805"/>
    <w:rsid w:val="002B075E"/>
    <w:rsid w:val="002B12C0"/>
    <w:rsid w:val="002B208E"/>
    <w:rsid w:val="002B2154"/>
    <w:rsid w:val="002B2601"/>
    <w:rsid w:val="002B27B1"/>
    <w:rsid w:val="002B2C12"/>
    <w:rsid w:val="002B3716"/>
    <w:rsid w:val="002B3987"/>
    <w:rsid w:val="002B3A52"/>
    <w:rsid w:val="002B4758"/>
    <w:rsid w:val="002B4870"/>
    <w:rsid w:val="002B4DA6"/>
    <w:rsid w:val="002B5189"/>
    <w:rsid w:val="002B54E2"/>
    <w:rsid w:val="002B590A"/>
    <w:rsid w:val="002B5CF8"/>
    <w:rsid w:val="002B620A"/>
    <w:rsid w:val="002B767A"/>
    <w:rsid w:val="002B7C6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ED0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18A2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A46"/>
    <w:rsid w:val="002E4DE1"/>
    <w:rsid w:val="002E4EDE"/>
    <w:rsid w:val="002E51B0"/>
    <w:rsid w:val="002E5345"/>
    <w:rsid w:val="002E557E"/>
    <w:rsid w:val="002E56DE"/>
    <w:rsid w:val="002E6958"/>
    <w:rsid w:val="002E6C98"/>
    <w:rsid w:val="002E7065"/>
    <w:rsid w:val="002E7687"/>
    <w:rsid w:val="002E78DB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0BCF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2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0B54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79B"/>
    <w:rsid w:val="00340EBE"/>
    <w:rsid w:val="0034102B"/>
    <w:rsid w:val="003416BB"/>
    <w:rsid w:val="00341703"/>
    <w:rsid w:val="003426E8"/>
    <w:rsid w:val="003434FE"/>
    <w:rsid w:val="003437B1"/>
    <w:rsid w:val="00343C7A"/>
    <w:rsid w:val="003443C2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6F82"/>
    <w:rsid w:val="003474DF"/>
    <w:rsid w:val="00347A33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335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112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1FF"/>
    <w:rsid w:val="00381B89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14E"/>
    <w:rsid w:val="003C19E9"/>
    <w:rsid w:val="003C1A26"/>
    <w:rsid w:val="003C2385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6ED3"/>
    <w:rsid w:val="003C71BF"/>
    <w:rsid w:val="003C7986"/>
    <w:rsid w:val="003D0067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051"/>
    <w:rsid w:val="003E295B"/>
    <w:rsid w:val="003E29E2"/>
    <w:rsid w:val="003E2C3D"/>
    <w:rsid w:val="003E3932"/>
    <w:rsid w:val="003E4324"/>
    <w:rsid w:val="003E4A53"/>
    <w:rsid w:val="003E4C42"/>
    <w:rsid w:val="003E4CBD"/>
    <w:rsid w:val="003E4F2E"/>
    <w:rsid w:val="003E5923"/>
    <w:rsid w:val="003E762E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5A7B"/>
    <w:rsid w:val="003F6388"/>
    <w:rsid w:val="003F65A1"/>
    <w:rsid w:val="003F703E"/>
    <w:rsid w:val="003F7DC4"/>
    <w:rsid w:val="00400E68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17090"/>
    <w:rsid w:val="00420020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9CD"/>
    <w:rsid w:val="00430AD7"/>
    <w:rsid w:val="00430BA1"/>
    <w:rsid w:val="00430C8D"/>
    <w:rsid w:val="00430F7F"/>
    <w:rsid w:val="00431993"/>
    <w:rsid w:val="00431A5D"/>
    <w:rsid w:val="00431ADE"/>
    <w:rsid w:val="00431B1E"/>
    <w:rsid w:val="00431D8B"/>
    <w:rsid w:val="00432366"/>
    <w:rsid w:val="004324DF"/>
    <w:rsid w:val="00432D0B"/>
    <w:rsid w:val="00432DB0"/>
    <w:rsid w:val="00433224"/>
    <w:rsid w:val="004339D7"/>
    <w:rsid w:val="00433E95"/>
    <w:rsid w:val="00433F30"/>
    <w:rsid w:val="0043684E"/>
    <w:rsid w:val="0043710F"/>
    <w:rsid w:val="00437690"/>
    <w:rsid w:val="00437BE8"/>
    <w:rsid w:val="004400A7"/>
    <w:rsid w:val="00440710"/>
    <w:rsid w:val="00442065"/>
    <w:rsid w:val="00442B56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78B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601"/>
    <w:rsid w:val="004670D0"/>
    <w:rsid w:val="004671B4"/>
    <w:rsid w:val="0046724B"/>
    <w:rsid w:val="00467719"/>
    <w:rsid w:val="0047023D"/>
    <w:rsid w:val="00470E24"/>
    <w:rsid w:val="0047190C"/>
    <w:rsid w:val="00471BB8"/>
    <w:rsid w:val="00472325"/>
    <w:rsid w:val="00472562"/>
    <w:rsid w:val="004726D0"/>
    <w:rsid w:val="00472C97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92D"/>
    <w:rsid w:val="00480A23"/>
    <w:rsid w:val="00480A9A"/>
    <w:rsid w:val="004815A1"/>
    <w:rsid w:val="00481660"/>
    <w:rsid w:val="00481899"/>
    <w:rsid w:val="0048191D"/>
    <w:rsid w:val="00481AEB"/>
    <w:rsid w:val="004822F0"/>
    <w:rsid w:val="004823B4"/>
    <w:rsid w:val="00482466"/>
    <w:rsid w:val="00482D51"/>
    <w:rsid w:val="004830D3"/>
    <w:rsid w:val="0048338C"/>
    <w:rsid w:val="00484E30"/>
    <w:rsid w:val="00485B1F"/>
    <w:rsid w:val="00486951"/>
    <w:rsid w:val="004870E2"/>
    <w:rsid w:val="004902D4"/>
    <w:rsid w:val="004903A6"/>
    <w:rsid w:val="00491013"/>
    <w:rsid w:val="004910AE"/>
    <w:rsid w:val="004915E0"/>
    <w:rsid w:val="004919EF"/>
    <w:rsid w:val="00491CCC"/>
    <w:rsid w:val="00491D9F"/>
    <w:rsid w:val="00491DF9"/>
    <w:rsid w:val="00491ED5"/>
    <w:rsid w:val="004924C5"/>
    <w:rsid w:val="00492702"/>
    <w:rsid w:val="00492778"/>
    <w:rsid w:val="004929AE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53F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163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4F22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6A9"/>
    <w:rsid w:val="004E4BC8"/>
    <w:rsid w:val="004E4CC5"/>
    <w:rsid w:val="004E4ECF"/>
    <w:rsid w:val="004E5E88"/>
    <w:rsid w:val="004E6030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29C0"/>
    <w:rsid w:val="004F3912"/>
    <w:rsid w:val="004F3C7B"/>
    <w:rsid w:val="004F4772"/>
    <w:rsid w:val="004F5ADA"/>
    <w:rsid w:val="004F5E06"/>
    <w:rsid w:val="004F621A"/>
    <w:rsid w:val="004F63C8"/>
    <w:rsid w:val="004F6F75"/>
    <w:rsid w:val="004F70CE"/>
    <w:rsid w:val="004F72C7"/>
    <w:rsid w:val="005002F0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EA4"/>
    <w:rsid w:val="00516F98"/>
    <w:rsid w:val="00517447"/>
    <w:rsid w:val="005174E1"/>
    <w:rsid w:val="005179F3"/>
    <w:rsid w:val="00517C79"/>
    <w:rsid w:val="005204CD"/>
    <w:rsid w:val="005204F9"/>
    <w:rsid w:val="00520892"/>
    <w:rsid w:val="00520B60"/>
    <w:rsid w:val="00520B77"/>
    <w:rsid w:val="00520BEA"/>
    <w:rsid w:val="00520F55"/>
    <w:rsid w:val="00521A96"/>
    <w:rsid w:val="0052291E"/>
    <w:rsid w:val="005237DD"/>
    <w:rsid w:val="0052391C"/>
    <w:rsid w:val="00523A6A"/>
    <w:rsid w:val="0052455B"/>
    <w:rsid w:val="005247B3"/>
    <w:rsid w:val="0052564B"/>
    <w:rsid w:val="00525BB0"/>
    <w:rsid w:val="00525D3F"/>
    <w:rsid w:val="00525DDE"/>
    <w:rsid w:val="00526BF8"/>
    <w:rsid w:val="00527200"/>
    <w:rsid w:val="00527B42"/>
    <w:rsid w:val="00530D12"/>
    <w:rsid w:val="00530F0B"/>
    <w:rsid w:val="00530F18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060E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CA"/>
    <w:rsid w:val="005629F4"/>
    <w:rsid w:val="00562B7E"/>
    <w:rsid w:val="00562EC5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3A1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4F71"/>
    <w:rsid w:val="005760CD"/>
    <w:rsid w:val="0057691C"/>
    <w:rsid w:val="0057693F"/>
    <w:rsid w:val="00576BE7"/>
    <w:rsid w:val="00577B8A"/>
    <w:rsid w:val="00580563"/>
    <w:rsid w:val="00580A5A"/>
    <w:rsid w:val="00580FD8"/>
    <w:rsid w:val="00581FCB"/>
    <w:rsid w:val="0058229E"/>
    <w:rsid w:val="005823D3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A12"/>
    <w:rsid w:val="00596D4F"/>
    <w:rsid w:val="005972FF"/>
    <w:rsid w:val="005975F4"/>
    <w:rsid w:val="005979D3"/>
    <w:rsid w:val="005979DF"/>
    <w:rsid w:val="00597D16"/>
    <w:rsid w:val="00597E0D"/>
    <w:rsid w:val="005A0666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61B2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8E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62C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AC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2E2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4A6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B96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B13"/>
    <w:rsid w:val="00611D75"/>
    <w:rsid w:val="00611EDD"/>
    <w:rsid w:val="00612785"/>
    <w:rsid w:val="00612793"/>
    <w:rsid w:val="00612D1A"/>
    <w:rsid w:val="006134B9"/>
    <w:rsid w:val="00613869"/>
    <w:rsid w:val="006138EF"/>
    <w:rsid w:val="006139A0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27CD8"/>
    <w:rsid w:val="006305EC"/>
    <w:rsid w:val="006306B9"/>
    <w:rsid w:val="006307B0"/>
    <w:rsid w:val="006308A2"/>
    <w:rsid w:val="00630E36"/>
    <w:rsid w:val="00631223"/>
    <w:rsid w:val="0063170F"/>
    <w:rsid w:val="00631739"/>
    <w:rsid w:val="0063178D"/>
    <w:rsid w:val="00632298"/>
    <w:rsid w:val="0063255B"/>
    <w:rsid w:val="00632C9C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28F"/>
    <w:rsid w:val="006435F9"/>
    <w:rsid w:val="00643661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1CE"/>
    <w:rsid w:val="00660215"/>
    <w:rsid w:val="0066058F"/>
    <w:rsid w:val="00660CB2"/>
    <w:rsid w:val="00660D46"/>
    <w:rsid w:val="0066190A"/>
    <w:rsid w:val="00661C98"/>
    <w:rsid w:val="0066223C"/>
    <w:rsid w:val="00662272"/>
    <w:rsid w:val="00662FA1"/>
    <w:rsid w:val="006630F7"/>
    <w:rsid w:val="00663161"/>
    <w:rsid w:val="00663B14"/>
    <w:rsid w:val="00663D7D"/>
    <w:rsid w:val="006645DA"/>
    <w:rsid w:val="0066492B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232"/>
    <w:rsid w:val="006720C6"/>
    <w:rsid w:val="00672508"/>
    <w:rsid w:val="00672568"/>
    <w:rsid w:val="00672AAB"/>
    <w:rsid w:val="00673428"/>
    <w:rsid w:val="00673E79"/>
    <w:rsid w:val="00673F6B"/>
    <w:rsid w:val="00674629"/>
    <w:rsid w:val="006749FF"/>
    <w:rsid w:val="00675059"/>
    <w:rsid w:val="006754E6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78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1EE"/>
    <w:rsid w:val="00692E79"/>
    <w:rsid w:val="006931A1"/>
    <w:rsid w:val="006933B6"/>
    <w:rsid w:val="006933D4"/>
    <w:rsid w:val="006934C0"/>
    <w:rsid w:val="006936A8"/>
    <w:rsid w:val="00693B64"/>
    <w:rsid w:val="006951DB"/>
    <w:rsid w:val="0069521D"/>
    <w:rsid w:val="00695C58"/>
    <w:rsid w:val="00696D9D"/>
    <w:rsid w:val="00696E4F"/>
    <w:rsid w:val="00697873"/>
    <w:rsid w:val="006978FE"/>
    <w:rsid w:val="006A0AD1"/>
    <w:rsid w:val="006A0DAD"/>
    <w:rsid w:val="006A1752"/>
    <w:rsid w:val="006A21F7"/>
    <w:rsid w:val="006A224E"/>
    <w:rsid w:val="006A24FB"/>
    <w:rsid w:val="006A2A0F"/>
    <w:rsid w:val="006A3A29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927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4B06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4A"/>
    <w:rsid w:val="006D54DB"/>
    <w:rsid w:val="006D5686"/>
    <w:rsid w:val="006D5754"/>
    <w:rsid w:val="006D5CB8"/>
    <w:rsid w:val="006D731E"/>
    <w:rsid w:val="006D7493"/>
    <w:rsid w:val="006D7A9C"/>
    <w:rsid w:val="006E0216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038"/>
    <w:rsid w:val="006E7218"/>
    <w:rsid w:val="006E7437"/>
    <w:rsid w:val="006E744C"/>
    <w:rsid w:val="006E7853"/>
    <w:rsid w:val="006F079F"/>
    <w:rsid w:val="006F081C"/>
    <w:rsid w:val="006F110F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6F6CBD"/>
    <w:rsid w:val="00701415"/>
    <w:rsid w:val="007016D4"/>
    <w:rsid w:val="00701A77"/>
    <w:rsid w:val="00702207"/>
    <w:rsid w:val="00702C1E"/>
    <w:rsid w:val="00702F95"/>
    <w:rsid w:val="00703241"/>
    <w:rsid w:val="00703E97"/>
    <w:rsid w:val="007042D1"/>
    <w:rsid w:val="00704AFC"/>
    <w:rsid w:val="00704FB9"/>
    <w:rsid w:val="007051FC"/>
    <w:rsid w:val="00705BA2"/>
    <w:rsid w:val="00706033"/>
    <w:rsid w:val="007067EC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533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472"/>
    <w:rsid w:val="0073284D"/>
    <w:rsid w:val="00732AB8"/>
    <w:rsid w:val="00732ABB"/>
    <w:rsid w:val="00734156"/>
    <w:rsid w:val="007342AB"/>
    <w:rsid w:val="00734DD4"/>
    <w:rsid w:val="00735A86"/>
    <w:rsid w:val="007367D6"/>
    <w:rsid w:val="00736BB2"/>
    <w:rsid w:val="00736D10"/>
    <w:rsid w:val="00737255"/>
    <w:rsid w:val="00737378"/>
    <w:rsid w:val="00737717"/>
    <w:rsid w:val="007377D8"/>
    <w:rsid w:val="00737E27"/>
    <w:rsid w:val="00737E56"/>
    <w:rsid w:val="007404C1"/>
    <w:rsid w:val="00740548"/>
    <w:rsid w:val="00740816"/>
    <w:rsid w:val="0074101A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3C6"/>
    <w:rsid w:val="0074473E"/>
    <w:rsid w:val="00744BEE"/>
    <w:rsid w:val="0074563A"/>
    <w:rsid w:val="007457B6"/>
    <w:rsid w:val="00745ACC"/>
    <w:rsid w:val="00745E7A"/>
    <w:rsid w:val="00746AD4"/>
    <w:rsid w:val="007475CB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910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7F4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A7"/>
    <w:rsid w:val="00773BBB"/>
    <w:rsid w:val="00774656"/>
    <w:rsid w:val="0077489C"/>
    <w:rsid w:val="00774C6E"/>
    <w:rsid w:val="00775FBA"/>
    <w:rsid w:val="007764DF"/>
    <w:rsid w:val="00776513"/>
    <w:rsid w:val="00776693"/>
    <w:rsid w:val="0077690D"/>
    <w:rsid w:val="0077755F"/>
    <w:rsid w:val="007775E0"/>
    <w:rsid w:val="00777ECD"/>
    <w:rsid w:val="007803E0"/>
    <w:rsid w:val="007814ED"/>
    <w:rsid w:val="007825C3"/>
    <w:rsid w:val="0078312E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87CF4"/>
    <w:rsid w:val="007907E7"/>
    <w:rsid w:val="0079173E"/>
    <w:rsid w:val="007917E6"/>
    <w:rsid w:val="00791D0C"/>
    <w:rsid w:val="00791D31"/>
    <w:rsid w:val="007920D4"/>
    <w:rsid w:val="00793785"/>
    <w:rsid w:val="00794047"/>
    <w:rsid w:val="007945C2"/>
    <w:rsid w:val="00794ACC"/>
    <w:rsid w:val="00794FF3"/>
    <w:rsid w:val="0079515A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25AE"/>
    <w:rsid w:val="007C36D9"/>
    <w:rsid w:val="007C3E78"/>
    <w:rsid w:val="007C41C8"/>
    <w:rsid w:val="007C4371"/>
    <w:rsid w:val="007C4532"/>
    <w:rsid w:val="007C4565"/>
    <w:rsid w:val="007C4A02"/>
    <w:rsid w:val="007C59A6"/>
    <w:rsid w:val="007C6569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38E2"/>
    <w:rsid w:val="007D43B2"/>
    <w:rsid w:val="007D4688"/>
    <w:rsid w:val="007D4DE8"/>
    <w:rsid w:val="007D50D2"/>
    <w:rsid w:val="007D51A7"/>
    <w:rsid w:val="007D560B"/>
    <w:rsid w:val="007D5BC6"/>
    <w:rsid w:val="007D63AA"/>
    <w:rsid w:val="007D6AE9"/>
    <w:rsid w:val="007D6F9E"/>
    <w:rsid w:val="007D7B13"/>
    <w:rsid w:val="007D7E68"/>
    <w:rsid w:val="007E12AD"/>
    <w:rsid w:val="007E17CB"/>
    <w:rsid w:val="007E1821"/>
    <w:rsid w:val="007E18CC"/>
    <w:rsid w:val="007E1D10"/>
    <w:rsid w:val="007E24A6"/>
    <w:rsid w:val="007E251E"/>
    <w:rsid w:val="007E2730"/>
    <w:rsid w:val="007E2A37"/>
    <w:rsid w:val="007E3672"/>
    <w:rsid w:val="007E36C7"/>
    <w:rsid w:val="007E3976"/>
    <w:rsid w:val="007E3ADE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7A4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573A"/>
    <w:rsid w:val="00825A7D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33F"/>
    <w:rsid w:val="008349F7"/>
    <w:rsid w:val="00834FB1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C00"/>
    <w:rsid w:val="00844D4C"/>
    <w:rsid w:val="00844DED"/>
    <w:rsid w:val="00845606"/>
    <w:rsid w:val="0084562C"/>
    <w:rsid w:val="00845B78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627"/>
    <w:rsid w:val="00860EDF"/>
    <w:rsid w:val="00861174"/>
    <w:rsid w:val="0086153C"/>
    <w:rsid w:val="0086165F"/>
    <w:rsid w:val="008619E8"/>
    <w:rsid w:val="008624F1"/>
    <w:rsid w:val="00862793"/>
    <w:rsid w:val="008627EE"/>
    <w:rsid w:val="00862C7C"/>
    <w:rsid w:val="00863B28"/>
    <w:rsid w:val="008643BD"/>
    <w:rsid w:val="00864434"/>
    <w:rsid w:val="00864563"/>
    <w:rsid w:val="00865182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641"/>
    <w:rsid w:val="00872DFE"/>
    <w:rsid w:val="00874093"/>
    <w:rsid w:val="00875993"/>
    <w:rsid w:val="0087616B"/>
    <w:rsid w:val="008769BB"/>
    <w:rsid w:val="00876FA9"/>
    <w:rsid w:val="00877186"/>
    <w:rsid w:val="00877229"/>
    <w:rsid w:val="00877332"/>
    <w:rsid w:val="00877449"/>
    <w:rsid w:val="00877562"/>
    <w:rsid w:val="00877601"/>
    <w:rsid w:val="00877CF7"/>
    <w:rsid w:val="008800C8"/>
    <w:rsid w:val="00880B14"/>
    <w:rsid w:val="00880FBF"/>
    <w:rsid w:val="0088170F"/>
    <w:rsid w:val="008818C9"/>
    <w:rsid w:val="00881D4F"/>
    <w:rsid w:val="00882324"/>
    <w:rsid w:val="00882677"/>
    <w:rsid w:val="00882E73"/>
    <w:rsid w:val="00882EF8"/>
    <w:rsid w:val="0088325F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4D0B"/>
    <w:rsid w:val="0089563F"/>
    <w:rsid w:val="00895DFC"/>
    <w:rsid w:val="008963DF"/>
    <w:rsid w:val="0089728B"/>
    <w:rsid w:val="0089759A"/>
    <w:rsid w:val="00897CA1"/>
    <w:rsid w:val="008A038D"/>
    <w:rsid w:val="008A0925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09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6F80"/>
    <w:rsid w:val="008A720B"/>
    <w:rsid w:val="008A7398"/>
    <w:rsid w:val="008A74F3"/>
    <w:rsid w:val="008A7BB6"/>
    <w:rsid w:val="008B0103"/>
    <w:rsid w:val="008B0279"/>
    <w:rsid w:val="008B0549"/>
    <w:rsid w:val="008B3D1E"/>
    <w:rsid w:val="008B3E00"/>
    <w:rsid w:val="008B3FC7"/>
    <w:rsid w:val="008B40C7"/>
    <w:rsid w:val="008B4865"/>
    <w:rsid w:val="008B4A0B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DBB"/>
    <w:rsid w:val="008D18C1"/>
    <w:rsid w:val="008D1917"/>
    <w:rsid w:val="008D19B4"/>
    <w:rsid w:val="008D25D5"/>
    <w:rsid w:val="008D2EFC"/>
    <w:rsid w:val="008D378F"/>
    <w:rsid w:val="008D5204"/>
    <w:rsid w:val="008D5F3D"/>
    <w:rsid w:val="008D6B54"/>
    <w:rsid w:val="008D6E67"/>
    <w:rsid w:val="008D7A6E"/>
    <w:rsid w:val="008D7D18"/>
    <w:rsid w:val="008E07F4"/>
    <w:rsid w:val="008E0983"/>
    <w:rsid w:val="008E1F05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3DF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027"/>
    <w:rsid w:val="0090442C"/>
    <w:rsid w:val="00905D7F"/>
    <w:rsid w:val="00906088"/>
    <w:rsid w:val="009069F8"/>
    <w:rsid w:val="00906A91"/>
    <w:rsid w:val="00906FDA"/>
    <w:rsid w:val="0091016E"/>
    <w:rsid w:val="00910631"/>
    <w:rsid w:val="00911941"/>
    <w:rsid w:val="009123BA"/>
    <w:rsid w:val="00912911"/>
    <w:rsid w:val="009137BC"/>
    <w:rsid w:val="0091399E"/>
    <w:rsid w:val="00913C33"/>
    <w:rsid w:val="00915245"/>
    <w:rsid w:val="009158A8"/>
    <w:rsid w:val="00916FD5"/>
    <w:rsid w:val="00917581"/>
    <w:rsid w:val="00917A41"/>
    <w:rsid w:val="00917AF4"/>
    <w:rsid w:val="009207C2"/>
    <w:rsid w:val="0092218F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7F6"/>
    <w:rsid w:val="00932B95"/>
    <w:rsid w:val="00932C98"/>
    <w:rsid w:val="009331D6"/>
    <w:rsid w:val="009339A2"/>
    <w:rsid w:val="0093433B"/>
    <w:rsid w:val="009352D1"/>
    <w:rsid w:val="0093592C"/>
    <w:rsid w:val="0093598A"/>
    <w:rsid w:val="00935AFC"/>
    <w:rsid w:val="00936514"/>
    <w:rsid w:val="00936ACB"/>
    <w:rsid w:val="00936B41"/>
    <w:rsid w:val="009370DE"/>
    <w:rsid w:val="00940241"/>
    <w:rsid w:val="009404F2"/>
    <w:rsid w:val="00940712"/>
    <w:rsid w:val="00940873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3116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57D64"/>
    <w:rsid w:val="00960B7F"/>
    <w:rsid w:val="00961564"/>
    <w:rsid w:val="009617A2"/>
    <w:rsid w:val="00961C18"/>
    <w:rsid w:val="00961D39"/>
    <w:rsid w:val="00961DD3"/>
    <w:rsid w:val="00962661"/>
    <w:rsid w:val="0096268A"/>
    <w:rsid w:val="00962CF6"/>
    <w:rsid w:val="00962D15"/>
    <w:rsid w:val="009631D3"/>
    <w:rsid w:val="0096350B"/>
    <w:rsid w:val="00963839"/>
    <w:rsid w:val="00963B95"/>
    <w:rsid w:val="009648B4"/>
    <w:rsid w:val="00964CFB"/>
    <w:rsid w:val="00964D6C"/>
    <w:rsid w:val="00964FAC"/>
    <w:rsid w:val="009652C3"/>
    <w:rsid w:val="00965451"/>
    <w:rsid w:val="00965463"/>
    <w:rsid w:val="009655DE"/>
    <w:rsid w:val="009658A3"/>
    <w:rsid w:val="00965F16"/>
    <w:rsid w:val="00966BD8"/>
    <w:rsid w:val="00967384"/>
    <w:rsid w:val="009674F5"/>
    <w:rsid w:val="00967DEB"/>
    <w:rsid w:val="00971B3F"/>
    <w:rsid w:val="00971DE1"/>
    <w:rsid w:val="00972462"/>
    <w:rsid w:val="00973160"/>
    <w:rsid w:val="00973A73"/>
    <w:rsid w:val="00973BD9"/>
    <w:rsid w:val="009756C1"/>
    <w:rsid w:val="00975936"/>
    <w:rsid w:val="00975B3A"/>
    <w:rsid w:val="00975BEF"/>
    <w:rsid w:val="00975E2C"/>
    <w:rsid w:val="00976BE5"/>
    <w:rsid w:val="00976DAF"/>
    <w:rsid w:val="00977045"/>
    <w:rsid w:val="0097714A"/>
    <w:rsid w:val="0097733C"/>
    <w:rsid w:val="0098097D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7D6"/>
    <w:rsid w:val="00992D54"/>
    <w:rsid w:val="0099350A"/>
    <w:rsid w:val="0099452B"/>
    <w:rsid w:val="00994EE2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21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40E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963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728"/>
    <w:rsid w:val="009C1920"/>
    <w:rsid w:val="009C30D5"/>
    <w:rsid w:val="009C3259"/>
    <w:rsid w:val="009C3D61"/>
    <w:rsid w:val="009C4066"/>
    <w:rsid w:val="009C4092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5C4"/>
    <w:rsid w:val="00A036F9"/>
    <w:rsid w:val="00A04326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B7E"/>
    <w:rsid w:val="00A32F40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3E65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7AD"/>
    <w:rsid w:val="00A52BCE"/>
    <w:rsid w:val="00A52E9D"/>
    <w:rsid w:val="00A52F78"/>
    <w:rsid w:val="00A53090"/>
    <w:rsid w:val="00A53164"/>
    <w:rsid w:val="00A5370F"/>
    <w:rsid w:val="00A54238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50B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4B7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D7B"/>
    <w:rsid w:val="00A864B0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0C4"/>
    <w:rsid w:val="00AA2205"/>
    <w:rsid w:val="00AA26EF"/>
    <w:rsid w:val="00AA27FA"/>
    <w:rsid w:val="00AA3332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CE8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C54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61FA"/>
    <w:rsid w:val="00AD7264"/>
    <w:rsid w:val="00AD7460"/>
    <w:rsid w:val="00AD74E2"/>
    <w:rsid w:val="00AD7563"/>
    <w:rsid w:val="00AD7D9C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E7A13"/>
    <w:rsid w:val="00AF0092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3171"/>
    <w:rsid w:val="00AF3A80"/>
    <w:rsid w:val="00AF427C"/>
    <w:rsid w:val="00AF4A26"/>
    <w:rsid w:val="00AF4D45"/>
    <w:rsid w:val="00AF4E4A"/>
    <w:rsid w:val="00AF5772"/>
    <w:rsid w:val="00AF5C47"/>
    <w:rsid w:val="00AF61D3"/>
    <w:rsid w:val="00AF6626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561"/>
    <w:rsid w:val="00B06783"/>
    <w:rsid w:val="00B07582"/>
    <w:rsid w:val="00B077DB"/>
    <w:rsid w:val="00B10602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667"/>
    <w:rsid w:val="00B21920"/>
    <w:rsid w:val="00B21AC2"/>
    <w:rsid w:val="00B21FED"/>
    <w:rsid w:val="00B22E7A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5DD8"/>
    <w:rsid w:val="00B26422"/>
    <w:rsid w:val="00B26A74"/>
    <w:rsid w:val="00B27084"/>
    <w:rsid w:val="00B27546"/>
    <w:rsid w:val="00B27E2C"/>
    <w:rsid w:val="00B30485"/>
    <w:rsid w:val="00B308F9"/>
    <w:rsid w:val="00B30D50"/>
    <w:rsid w:val="00B3161A"/>
    <w:rsid w:val="00B31B6A"/>
    <w:rsid w:val="00B31BFE"/>
    <w:rsid w:val="00B32E92"/>
    <w:rsid w:val="00B332F5"/>
    <w:rsid w:val="00B3355F"/>
    <w:rsid w:val="00B33BEB"/>
    <w:rsid w:val="00B3451D"/>
    <w:rsid w:val="00B35992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3B5C"/>
    <w:rsid w:val="00B44231"/>
    <w:rsid w:val="00B4476A"/>
    <w:rsid w:val="00B44DB1"/>
    <w:rsid w:val="00B462A2"/>
    <w:rsid w:val="00B47EE3"/>
    <w:rsid w:val="00B52453"/>
    <w:rsid w:val="00B52B42"/>
    <w:rsid w:val="00B52C97"/>
    <w:rsid w:val="00B539AB"/>
    <w:rsid w:val="00B544EB"/>
    <w:rsid w:val="00B54688"/>
    <w:rsid w:val="00B5472D"/>
    <w:rsid w:val="00B55B3E"/>
    <w:rsid w:val="00B55C9D"/>
    <w:rsid w:val="00B5657D"/>
    <w:rsid w:val="00B56B74"/>
    <w:rsid w:val="00B57093"/>
    <w:rsid w:val="00B57B8C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6BA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3C7C"/>
    <w:rsid w:val="00B841B8"/>
    <w:rsid w:val="00B846B6"/>
    <w:rsid w:val="00B85056"/>
    <w:rsid w:val="00B85178"/>
    <w:rsid w:val="00B851D5"/>
    <w:rsid w:val="00B8595E"/>
    <w:rsid w:val="00B86447"/>
    <w:rsid w:val="00B865B4"/>
    <w:rsid w:val="00B86691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11D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09C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663"/>
    <w:rsid w:val="00BB0468"/>
    <w:rsid w:val="00BB08A6"/>
    <w:rsid w:val="00BB0BC9"/>
    <w:rsid w:val="00BB1611"/>
    <w:rsid w:val="00BB18CD"/>
    <w:rsid w:val="00BB1BAC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4F72"/>
    <w:rsid w:val="00BB5DB9"/>
    <w:rsid w:val="00BB653F"/>
    <w:rsid w:val="00BB6C3F"/>
    <w:rsid w:val="00BB7549"/>
    <w:rsid w:val="00BB798E"/>
    <w:rsid w:val="00BB7D06"/>
    <w:rsid w:val="00BC078D"/>
    <w:rsid w:val="00BC0A33"/>
    <w:rsid w:val="00BC1811"/>
    <w:rsid w:val="00BC1AB8"/>
    <w:rsid w:val="00BC28AD"/>
    <w:rsid w:val="00BC2C4A"/>
    <w:rsid w:val="00BC2FAA"/>
    <w:rsid w:val="00BC4002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83A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672B"/>
    <w:rsid w:val="00BD7916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21"/>
    <w:rsid w:val="00BE6016"/>
    <w:rsid w:val="00BE6090"/>
    <w:rsid w:val="00BE6628"/>
    <w:rsid w:val="00BE6EA6"/>
    <w:rsid w:val="00BE7129"/>
    <w:rsid w:val="00BE732C"/>
    <w:rsid w:val="00BF0090"/>
    <w:rsid w:val="00BF03D9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BF2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1A0"/>
    <w:rsid w:val="00C07564"/>
    <w:rsid w:val="00C076F0"/>
    <w:rsid w:val="00C10882"/>
    <w:rsid w:val="00C108B1"/>
    <w:rsid w:val="00C116DB"/>
    <w:rsid w:val="00C11AF5"/>
    <w:rsid w:val="00C11B9A"/>
    <w:rsid w:val="00C11BE9"/>
    <w:rsid w:val="00C11D76"/>
    <w:rsid w:val="00C12070"/>
    <w:rsid w:val="00C122A0"/>
    <w:rsid w:val="00C13716"/>
    <w:rsid w:val="00C137DF"/>
    <w:rsid w:val="00C13916"/>
    <w:rsid w:val="00C13BAE"/>
    <w:rsid w:val="00C13DC3"/>
    <w:rsid w:val="00C160EE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06"/>
    <w:rsid w:val="00C303A3"/>
    <w:rsid w:val="00C3059C"/>
    <w:rsid w:val="00C306EF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2BD3"/>
    <w:rsid w:val="00C53035"/>
    <w:rsid w:val="00C535F7"/>
    <w:rsid w:val="00C536B7"/>
    <w:rsid w:val="00C54D22"/>
    <w:rsid w:val="00C54E5D"/>
    <w:rsid w:val="00C5616A"/>
    <w:rsid w:val="00C565BA"/>
    <w:rsid w:val="00C56BAF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877"/>
    <w:rsid w:val="00C74920"/>
    <w:rsid w:val="00C74B8F"/>
    <w:rsid w:val="00C75E75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CAB"/>
    <w:rsid w:val="00C970A7"/>
    <w:rsid w:val="00C97F0F"/>
    <w:rsid w:val="00C97F6F"/>
    <w:rsid w:val="00CA09D1"/>
    <w:rsid w:val="00CA0ECB"/>
    <w:rsid w:val="00CA1438"/>
    <w:rsid w:val="00CA18E3"/>
    <w:rsid w:val="00CA246A"/>
    <w:rsid w:val="00CA253A"/>
    <w:rsid w:val="00CA2B7C"/>
    <w:rsid w:val="00CA39B2"/>
    <w:rsid w:val="00CA3DF0"/>
    <w:rsid w:val="00CA3E5A"/>
    <w:rsid w:val="00CA478D"/>
    <w:rsid w:val="00CA4D13"/>
    <w:rsid w:val="00CA5459"/>
    <w:rsid w:val="00CA5B25"/>
    <w:rsid w:val="00CA6E89"/>
    <w:rsid w:val="00CA7103"/>
    <w:rsid w:val="00CA73D1"/>
    <w:rsid w:val="00CA78B1"/>
    <w:rsid w:val="00CA79E6"/>
    <w:rsid w:val="00CB0367"/>
    <w:rsid w:val="00CB144F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CF7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3EF6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0F7D"/>
    <w:rsid w:val="00CE122C"/>
    <w:rsid w:val="00CE125D"/>
    <w:rsid w:val="00CE1B34"/>
    <w:rsid w:val="00CE1CC6"/>
    <w:rsid w:val="00CE2B32"/>
    <w:rsid w:val="00CE2EA2"/>
    <w:rsid w:val="00CE3B1D"/>
    <w:rsid w:val="00CE3CF4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FDD"/>
    <w:rsid w:val="00CF6446"/>
    <w:rsid w:val="00CF6552"/>
    <w:rsid w:val="00CF656C"/>
    <w:rsid w:val="00D004BD"/>
    <w:rsid w:val="00D0084C"/>
    <w:rsid w:val="00D00872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4EF7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C5F"/>
    <w:rsid w:val="00D11EF5"/>
    <w:rsid w:val="00D12727"/>
    <w:rsid w:val="00D13154"/>
    <w:rsid w:val="00D13FEC"/>
    <w:rsid w:val="00D15051"/>
    <w:rsid w:val="00D15194"/>
    <w:rsid w:val="00D151CE"/>
    <w:rsid w:val="00D1555F"/>
    <w:rsid w:val="00D157B7"/>
    <w:rsid w:val="00D1591B"/>
    <w:rsid w:val="00D15B19"/>
    <w:rsid w:val="00D16002"/>
    <w:rsid w:val="00D163E8"/>
    <w:rsid w:val="00D164BB"/>
    <w:rsid w:val="00D16B70"/>
    <w:rsid w:val="00D1720E"/>
    <w:rsid w:val="00D17809"/>
    <w:rsid w:val="00D178B6"/>
    <w:rsid w:val="00D20251"/>
    <w:rsid w:val="00D210CF"/>
    <w:rsid w:val="00D21865"/>
    <w:rsid w:val="00D21B9E"/>
    <w:rsid w:val="00D22060"/>
    <w:rsid w:val="00D22F7C"/>
    <w:rsid w:val="00D24238"/>
    <w:rsid w:val="00D242B2"/>
    <w:rsid w:val="00D24540"/>
    <w:rsid w:val="00D247F1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EF9"/>
    <w:rsid w:val="00D30171"/>
    <w:rsid w:val="00D30300"/>
    <w:rsid w:val="00D31188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41D"/>
    <w:rsid w:val="00D41A34"/>
    <w:rsid w:val="00D422AA"/>
    <w:rsid w:val="00D42C92"/>
    <w:rsid w:val="00D4350B"/>
    <w:rsid w:val="00D43E3E"/>
    <w:rsid w:val="00D43F47"/>
    <w:rsid w:val="00D43F96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E59"/>
    <w:rsid w:val="00D53B9A"/>
    <w:rsid w:val="00D53DA9"/>
    <w:rsid w:val="00D545E9"/>
    <w:rsid w:val="00D5599A"/>
    <w:rsid w:val="00D55D94"/>
    <w:rsid w:val="00D56B78"/>
    <w:rsid w:val="00D56D77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4A6C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CC9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58F3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986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2B65"/>
    <w:rsid w:val="00D937C5"/>
    <w:rsid w:val="00D93996"/>
    <w:rsid w:val="00D943D2"/>
    <w:rsid w:val="00D9442E"/>
    <w:rsid w:val="00D94B75"/>
    <w:rsid w:val="00D95249"/>
    <w:rsid w:val="00D95A48"/>
    <w:rsid w:val="00D96A23"/>
    <w:rsid w:val="00D96EAF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385"/>
    <w:rsid w:val="00DA3929"/>
    <w:rsid w:val="00DA3D21"/>
    <w:rsid w:val="00DA42A8"/>
    <w:rsid w:val="00DA4DFC"/>
    <w:rsid w:val="00DA55FA"/>
    <w:rsid w:val="00DA594B"/>
    <w:rsid w:val="00DA5D64"/>
    <w:rsid w:val="00DA69A2"/>
    <w:rsid w:val="00DA74AE"/>
    <w:rsid w:val="00DB0709"/>
    <w:rsid w:val="00DB0DC2"/>
    <w:rsid w:val="00DB1288"/>
    <w:rsid w:val="00DB15E1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40C"/>
    <w:rsid w:val="00DC0919"/>
    <w:rsid w:val="00DC0E7C"/>
    <w:rsid w:val="00DC19AE"/>
    <w:rsid w:val="00DC1D36"/>
    <w:rsid w:val="00DC20AD"/>
    <w:rsid w:val="00DC20D7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684"/>
    <w:rsid w:val="00DD7B6E"/>
    <w:rsid w:val="00DE03E4"/>
    <w:rsid w:val="00DE0724"/>
    <w:rsid w:val="00DE15E9"/>
    <w:rsid w:val="00DE1CD7"/>
    <w:rsid w:val="00DE1D12"/>
    <w:rsid w:val="00DE3640"/>
    <w:rsid w:val="00DE3A6D"/>
    <w:rsid w:val="00DE420F"/>
    <w:rsid w:val="00DE4C5D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C1A"/>
    <w:rsid w:val="00E07E01"/>
    <w:rsid w:val="00E07E54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71F"/>
    <w:rsid w:val="00E15814"/>
    <w:rsid w:val="00E15EDA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1BCF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37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3D6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20D5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77C7D"/>
    <w:rsid w:val="00E80E27"/>
    <w:rsid w:val="00E813FE"/>
    <w:rsid w:val="00E8147B"/>
    <w:rsid w:val="00E822A2"/>
    <w:rsid w:val="00E835B2"/>
    <w:rsid w:val="00E8444E"/>
    <w:rsid w:val="00E86108"/>
    <w:rsid w:val="00E86921"/>
    <w:rsid w:val="00E86AF1"/>
    <w:rsid w:val="00E87A33"/>
    <w:rsid w:val="00E87AE3"/>
    <w:rsid w:val="00E90396"/>
    <w:rsid w:val="00E91FB0"/>
    <w:rsid w:val="00E92079"/>
    <w:rsid w:val="00E92C1F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BF5"/>
    <w:rsid w:val="00EA0E9A"/>
    <w:rsid w:val="00EA1209"/>
    <w:rsid w:val="00EA13FE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55A8"/>
    <w:rsid w:val="00EB5D8C"/>
    <w:rsid w:val="00EB5F35"/>
    <w:rsid w:val="00EB60C9"/>
    <w:rsid w:val="00EB6677"/>
    <w:rsid w:val="00EB6E77"/>
    <w:rsid w:val="00EB7523"/>
    <w:rsid w:val="00EB773D"/>
    <w:rsid w:val="00EB779D"/>
    <w:rsid w:val="00EB7B27"/>
    <w:rsid w:val="00EB7B6E"/>
    <w:rsid w:val="00EC0983"/>
    <w:rsid w:val="00EC0D39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58C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203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915"/>
    <w:rsid w:val="00F06E8F"/>
    <w:rsid w:val="00F07338"/>
    <w:rsid w:val="00F10127"/>
    <w:rsid w:val="00F103CA"/>
    <w:rsid w:val="00F104CF"/>
    <w:rsid w:val="00F107AA"/>
    <w:rsid w:val="00F1089E"/>
    <w:rsid w:val="00F11327"/>
    <w:rsid w:val="00F117EC"/>
    <w:rsid w:val="00F11932"/>
    <w:rsid w:val="00F11AA5"/>
    <w:rsid w:val="00F11D73"/>
    <w:rsid w:val="00F12568"/>
    <w:rsid w:val="00F127BD"/>
    <w:rsid w:val="00F12986"/>
    <w:rsid w:val="00F13015"/>
    <w:rsid w:val="00F148A9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0F"/>
    <w:rsid w:val="00F57538"/>
    <w:rsid w:val="00F57C1B"/>
    <w:rsid w:val="00F57FE5"/>
    <w:rsid w:val="00F6000C"/>
    <w:rsid w:val="00F600BB"/>
    <w:rsid w:val="00F60163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3699"/>
    <w:rsid w:val="00F7372A"/>
    <w:rsid w:val="00F74B27"/>
    <w:rsid w:val="00F7532B"/>
    <w:rsid w:val="00F7632E"/>
    <w:rsid w:val="00F769A6"/>
    <w:rsid w:val="00F77266"/>
    <w:rsid w:val="00F776CA"/>
    <w:rsid w:val="00F776FA"/>
    <w:rsid w:val="00F77796"/>
    <w:rsid w:val="00F8068D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60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CF0"/>
    <w:rsid w:val="00FA5D72"/>
    <w:rsid w:val="00FA5DDA"/>
    <w:rsid w:val="00FA5E3D"/>
    <w:rsid w:val="00FA5FCA"/>
    <w:rsid w:val="00FA68C7"/>
    <w:rsid w:val="00FB13A6"/>
    <w:rsid w:val="00FB1883"/>
    <w:rsid w:val="00FB239E"/>
    <w:rsid w:val="00FB2D35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0EA4"/>
    <w:rsid w:val="00FC12E2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6AE5"/>
    <w:rsid w:val="00FC76F9"/>
    <w:rsid w:val="00FC7A2D"/>
    <w:rsid w:val="00FC7C09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FD9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1D2"/>
    <w:rsid w:val="00FF2710"/>
    <w:rsid w:val="00FF3D8E"/>
    <w:rsid w:val="00FF3DE5"/>
    <w:rsid w:val="00FF444C"/>
    <w:rsid w:val="00FF471D"/>
    <w:rsid w:val="00FF4BFA"/>
    <w:rsid w:val="00FF4C10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60D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A36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360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5E1AC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5E1ACC"/>
  </w:style>
  <w:style w:type="character" w:customStyle="1" w:styleId="eop">
    <w:name w:val="eop"/>
    <w:basedOn w:val="DefaultParagraphFont"/>
    <w:rsid w:val="005E1ACC"/>
  </w:style>
  <w:style w:type="character" w:customStyle="1" w:styleId="scxw163024323">
    <w:name w:val="scxw163024323"/>
    <w:basedOn w:val="DefaultParagraphFont"/>
    <w:rsid w:val="00BB6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2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9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81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8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87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5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5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62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3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41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42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2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74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43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3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27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7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9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5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1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16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7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7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9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8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0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38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7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4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66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1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8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0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3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9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6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82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1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63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0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47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31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4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0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2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0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2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13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34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6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49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8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19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78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48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0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9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4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0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14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6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2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38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82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60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5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0BAE4375-6D94-40DA-8EFF-BB7CB073E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752</Words>
  <Characters>4693</Characters>
  <Application>Microsoft Office Word</Application>
  <DocSecurity>0</DocSecurity>
  <Lines>39</Lines>
  <Paragraphs>10</Paragraphs>
  <ScaleCrop>false</ScaleCrop>
  <Company/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2020-08-07T13:14:00Z</dcterms:created>
  <dcterms:modified xsi:type="dcterms:W3CDTF">2020-08-07T13:24:00Z</dcterms:modified>
</cp:coreProperties>
</file>